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B" w:rsidRPr="0001703E" w:rsidRDefault="0001703E" w:rsidP="00672B49">
      <w:pPr>
        <w:jc w:val="center"/>
        <w:rPr>
          <w:b/>
          <w:sz w:val="28"/>
        </w:rPr>
      </w:pPr>
      <w:r w:rsidRPr="0001703E">
        <w:rPr>
          <w:b/>
          <w:sz w:val="28"/>
        </w:rPr>
        <w:t>KLAIPĖDOS RAJONO VĖŽAIČIŲ PAGRINDINĖ MOKYKLA</w:t>
      </w:r>
    </w:p>
    <w:p w:rsidR="0001703E" w:rsidRDefault="0001703E" w:rsidP="00672B49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AA47FD" w:rsidRDefault="00AA47FD" w:rsidP="000D4FD7">
      <w:pPr>
        <w:rPr>
          <w:b/>
          <w:lang w:val="pt-BR"/>
        </w:rPr>
      </w:pPr>
    </w:p>
    <w:p w:rsidR="00A2476E" w:rsidRDefault="00A2476E" w:rsidP="00B53A36">
      <w:pPr>
        <w:jc w:val="center"/>
        <w:rPr>
          <w:b/>
          <w:lang w:val="pt-BR"/>
        </w:rPr>
      </w:pPr>
      <w:r>
        <w:rPr>
          <w:b/>
          <w:lang w:val="pt-BR"/>
        </w:rPr>
        <w:t>AIŠKINAMASIS RAŠTAS</w:t>
      </w:r>
    </w:p>
    <w:p w:rsidR="002A44AB" w:rsidRDefault="006F45C1" w:rsidP="00BC21D6">
      <w:pPr>
        <w:jc w:val="center"/>
        <w:rPr>
          <w:b/>
          <w:lang w:val="pt-BR"/>
        </w:rPr>
      </w:pPr>
      <w:r>
        <w:rPr>
          <w:b/>
          <w:lang w:val="pt-BR"/>
        </w:rPr>
        <w:t>PRIE 20</w:t>
      </w:r>
      <w:r w:rsidR="00BC21D6">
        <w:rPr>
          <w:b/>
          <w:lang w:val="pt-BR"/>
        </w:rPr>
        <w:t xml:space="preserve">20 </w:t>
      </w:r>
      <w:r w:rsidR="002A44AB" w:rsidRPr="00EE6D03">
        <w:rPr>
          <w:b/>
          <w:lang w:val="pt-BR"/>
        </w:rPr>
        <w:t>MET</w:t>
      </w:r>
      <w:r w:rsidR="00A2476E">
        <w:rPr>
          <w:b/>
          <w:lang w:val="pt-BR"/>
        </w:rPr>
        <w:t>Ų BIUDŽETO VYKDYMO ATASKAITŲ</w:t>
      </w:r>
      <w:r w:rsidR="002F57C8">
        <w:rPr>
          <w:b/>
          <w:lang w:val="pt-BR"/>
        </w:rPr>
        <w:t xml:space="preserve"> RINKINIO</w:t>
      </w:r>
      <w:r w:rsidR="00A2476E">
        <w:rPr>
          <w:b/>
          <w:lang w:val="pt-BR"/>
        </w:rPr>
        <w:t xml:space="preserve"> </w:t>
      </w:r>
    </w:p>
    <w:p w:rsidR="00EE6D03" w:rsidRPr="005D3929" w:rsidRDefault="00EE6D03" w:rsidP="005D3929">
      <w:pPr>
        <w:spacing w:line="360" w:lineRule="auto"/>
        <w:ind w:firstLine="709"/>
        <w:jc w:val="both"/>
        <w:rPr>
          <w:lang w:val="pt-BR"/>
        </w:rPr>
      </w:pPr>
    </w:p>
    <w:p w:rsidR="00EE6D03" w:rsidRDefault="005D3929" w:rsidP="007C42DE">
      <w:pPr>
        <w:rPr>
          <w:lang w:val="pt-BR"/>
        </w:rPr>
      </w:pPr>
      <w:r>
        <w:rPr>
          <w:b/>
          <w:lang w:val="pt-BR"/>
        </w:rPr>
        <w:t xml:space="preserve"> </w:t>
      </w:r>
      <w:r w:rsidR="002535D5">
        <w:rPr>
          <w:b/>
          <w:lang w:val="pt-BR"/>
        </w:rPr>
        <w:tab/>
      </w:r>
      <w:r w:rsidR="001F18C0">
        <w:rPr>
          <w:lang w:val="pt-BR"/>
        </w:rPr>
        <w:t xml:space="preserve">Klaipėdos rajono </w:t>
      </w:r>
      <w:r w:rsidR="007D2C50">
        <w:rPr>
          <w:lang w:val="pt-BR"/>
        </w:rPr>
        <w:t xml:space="preserve">savivaldybės </w:t>
      </w:r>
      <w:r w:rsidR="00571C6A">
        <w:rPr>
          <w:lang w:val="pt-BR"/>
        </w:rPr>
        <w:t>tarybos</w:t>
      </w:r>
      <w:r w:rsidR="00BC21D6">
        <w:rPr>
          <w:lang w:val="pt-BR"/>
        </w:rPr>
        <w:t xml:space="preserve"> 2020</w:t>
      </w:r>
      <w:r w:rsidR="000142FF">
        <w:rPr>
          <w:lang w:val="pt-BR"/>
        </w:rPr>
        <w:t>-</w:t>
      </w:r>
      <w:r w:rsidR="00562856">
        <w:rPr>
          <w:lang w:val="pt-BR"/>
        </w:rPr>
        <w:t>02</w:t>
      </w:r>
      <w:r w:rsidR="00944F93">
        <w:rPr>
          <w:lang w:val="pt-BR"/>
        </w:rPr>
        <w:t>-</w:t>
      </w:r>
      <w:r w:rsidR="00BC21D6">
        <w:rPr>
          <w:lang w:val="pt-BR"/>
        </w:rPr>
        <w:t>13</w:t>
      </w:r>
      <w:r w:rsidR="00A155AA">
        <w:rPr>
          <w:lang w:val="pt-BR"/>
        </w:rPr>
        <w:t xml:space="preserve"> </w:t>
      </w:r>
      <w:r w:rsidR="00571C6A">
        <w:rPr>
          <w:lang w:val="pt-BR"/>
        </w:rPr>
        <w:t>sprendimu</w:t>
      </w:r>
      <w:r w:rsidR="00A155AA">
        <w:rPr>
          <w:lang w:val="pt-BR"/>
        </w:rPr>
        <w:t xml:space="preserve"> Nr. </w:t>
      </w:r>
      <w:r w:rsidR="00571C6A">
        <w:rPr>
          <w:lang w:val="pt-BR"/>
        </w:rPr>
        <w:t>T11-</w:t>
      </w:r>
      <w:r w:rsidR="00706FE8">
        <w:rPr>
          <w:lang w:val="pt-BR"/>
        </w:rPr>
        <w:t>66</w:t>
      </w:r>
      <w:r w:rsidR="00956E3D">
        <w:rPr>
          <w:lang w:val="pt-BR"/>
        </w:rPr>
        <w:t xml:space="preserve"> </w:t>
      </w:r>
      <w:r w:rsidR="002535D5">
        <w:rPr>
          <w:lang w:val="pt-BR"/>
        </w:rPr>
        <w:t xml:space="preserve"> „</w:t>
      </w:r>
      <w:r w:rsidR="00C13F6D">
        <w:rPr>
          <w:lang w:val="pt-BR"/>
        </w:rPr>
        <w:t>Dėl K</w:t>
      </w:r>
      <w:r w:rsidR="00706FE8">
        <w:rPr>
          <w:lang w:val="pt-BR"/>
        </w:rPr>
        <w:t>laipėdos rajono savivaldybės 2020</w:t>
      </w:r>
      <w:r w:rsidR="00C13F6D">
        <w:rPr>
          <w:lang w:val="pt-BR"/>
        </w:rPr>
        <w:t xml:space="preserve"> metų biudžeto patvirtinimo” mūsų įstaigai</w:t>
      </w:r>
      <w:r w:rsidR="00404447">
        <w:rPr>
          <w:lang w:val="pt-BR"/>
        </w:rPr>
        <w:t xml:space="preserve"> </w:t>
      </w:r>
      <w:r w:rsidR="00944F93">
        <w:rPr>
          <w:lang w:val="pt-BR"/>
        </w:rPr>
        <w:t>patvirtinti biudžeto asignavimai</w:t>
      </w:r>
      <w:r w:rsidR="00404447">
        <w:rPr>
          <w:lang w:val="pt-BR"/>
        </w:rPr>
        <w:t xml:space="preserve"> </w:t>
      </w:r>
      <w:r w:rsidR="00706FE8">
        <w:rPr>
          <w:lang w:val="pt-BR"/>
        </w:rPr>
        <w:t>– 9724</w:t>
      </w:r>
      <w:r w:rsidR="00944F93">
        <w:rPr>
          <w:lang w:val="pt-BR"/>
        </w:rPr>
        <w:t>00</w:t>
      </w:r>
      <w:r w:rsidR="00C13F6D">
        <w:rPr>
          <w:lang w:val="pt-BR"/>
        </w:rPr>
        <w:t xml:space="preserve"> </w:t>
      </w:r>
      <w:r w:rsidR="00706FE8">
        <w:rPr>
          <w:lang w:val="pt-BR"/>
        </w:rPr>
        <w:t>Eur</w:t>
      </w:r>
      <w:r w:rsidR="00F9614E">
        <w:rPr>
          <w:lang w:val="pt-BR"/>
        </w:rPr>
        <w:t>, iš jų: darbo</w:t>
      </w:r>
      <w:r w:rsidR="002F0C60">
        <w:rPr>
          <w:lang w:val="pt-BR"/>
        </w:rPr>
        <w:t xml:space="preserve"> </w:t>
      </w:r>
      <w:r w:rsidR="00F9614E">
        <w:rPr>
          <w:lang w:val="pt-BR"/>
        </w:rPr>
        <w:t>užmokesčiui</w:t>
      </w:r>
      <w:r w:rsidR="002F0C60">
        <w:rPr>
          <w:lang w:val="pt-BR"/>
        </w:rPr>
        <w:t xml:space="preserve"> </w:t>
      </w:r>
      <w:r w:rsidR="001F18C0">
        <w:rPr>
          <w:lang w:val="pt-BR"/>
        </w:rPr>
        <w:t>–</w:t>
      </w:r>
      <w:r w:rsidR="002F0C60">
        <w:rPr>
          <w:lang w:val="pt-BR"/>
        </w:rPr>
        <w:t xml:space="preserve"> </w:t>
      </w:r>
      <w:r w:rsidR="00706FE8">
        <w:rPr>
          <w:lang w:val="pt-BR"/>
        </w:rPr>
        <w:t>7810</w:t>
      </w:r>
      <w:r w:rsidR="00330221">
        <w:rPr>
          <w:lang w:val="pt-BR"/>
        </w:rPr>
        <w:t>00</w:t>
      </w:r>
      <w:r w:rsidR="00C13F6D">
        <w:rPr>
          <w:lang w:val="pt-BR"/>
        </w:rPr>
        <w:t xml:space="preserve"> </w:t>
      </w:r>
      <w:r w:rsidR="00F9614E">
        <w:rPr>
          <w:lang w:val="pt-BR"/>
        </w:rPr>
        <w:t xml:space="preserve"> </w:t>
      </w:r>
      <w:r w:rsidR="00706FE8">
        <w:rPr>
          <w:lang w:val="pt-BR"/>
        </w:rPr>
        <w:t>Eur</w:t>
      </w:r>
      <w:r w:rsidR="001F18C0">
        <w:rPr>
          <w:lang w:val="pt-BR"/>
        </w:rPr>
        <w:t>.</w:t>
      </w:r>
      <w:r w:rsidR="00F9614E">
        <w:rPr>
          <w:lang w:val="pt-BR"/>
        </w:rPr>
        <w:t xml:space="preserve"> Savivaldybės biudžeto</w:t>
      </w:r>
      <w:r w:rsidR="00944F93">
        <w:rPr>
          <w:lang w:val="pt-BR"/>
        </w:rPr>
        <w:t xml:space="preserve"> programos sąmatą (SB) sudaro</w:t>
      </w:r>
      <w:r w:rsidR="009B62E0">
        <w:rPr>
          <w:lang w:val="pt-BR"/>
        </w:rPr>
        <w:t xml:space="preserve"> </w:t>
      </w:r>
      <w:r w:rsidR="00F9614E">
        <w:rPr>
          <w:lang w:val="pt-BR"/>
        </w:rPr>
        <w:t xml:space="preserve"> </w:t>
      </w:r>
      <w:r w:rsidR="00706FE8">
        <w:rPr>
          <w:lang w:val="pt-BR"/>
        </w:rPr>
        <w:t>4260</w:t>
      </w:r>
      <w:r w:rsidR="00944F93">
        <w:rPr>
          <w:lang w:val="pt-BR"/>
        </w:rPr>
        <w:t>00</w:t>
      </w:r>
      <w:r w:rsidR="002421A7">
        <w:rPr>
          <w:lang w:val="pt-BR"/>
        </w:rPr>
        <w:t xml:space="preserve"> </w:t>
      </w:r>
      <w:r w:rsidR="00706FE8">
        <w:rPr>
          <w:lang w:val="pt-BR"/>
        </w:rPr>
        <w:t>Eur,</w:t>
      </w:r>
      <w:r w:rsidR="00F9614E">
        <w:rPr>
          <w:lang w:val="pt-BR"/>
        </w:rPr>
        <w:t xml:space="preserve"> </w:t>
      </w:r>
      <w:r w:rsidR="000142FF">
        <w:rPr>
          <w:lang w:val="pt-BR"/>
        </w:rPr>
        <w:t xml:space="preserve">iš jų: darbo užmokesčiui – </w:t>
      </w:r>
      <w:r w:rsidR="00944F93">
        <w:rPr>
          <w:lang w:val="pt-BR"/>
        </w:rPr>
        <w:t>2</w:t>
      </w:r>
      <w:r w:rsidR="00706FE8">
        <w:rPr>
          <w:lang w:val="pt-BR"/>
        </w:rPr>
        <w:t>948</w:t>
      </w:r>
      <w:r w:rsidR="002421A7">
        <w:rPr>
          <w:lang w:val="pt-BR"/>
        </w:rPr>
        <w:t>00</w:t>
      </w:r>
      <w:r w:rsidR="00C13F6D">
        <w:rPr>
          <w:lang w:val="pt-BR"/>
        </w:rPr>
        <w:t xml:space="preserve"> </w:t>
      </w:r>
      <w:r w:rsidR="00706FE8">
        <w:rPr>
          <w:lang w:val="pt-BR"/>
        </w:rPr>
        <w:t>Eur</w:t>
      </w:r>
      <w:r w:rsidR="000142FF">
        <w:rPr>
          <w:lang w:val="pt-BR"/>
        </w:rPr>
        <w:t>;</w:t>
      </w:r>
      <w:r w:rsidR="00944F93">
        <w:rPr>
          <w:lang w:val="pt-BR"/>
        </w:rPr>
        <w:t xml:space="preserve"> </w:t>
      </w:r>
      <w:r w:rsidR="000142FF">
        <w:rPr>
          <w:lang w:val="pt-BR"/>
        </w:rPr>
        <w:t xml:space="preserve"> </w:t>
      </w:r>
      <w:r w:rsidR="00944F93">
        <w:rPr>
          <w:lang w:val="pt-BR"/>
        </w:rPr>
        <w:t>specialiosios tikslinės dotacijos mokymo reikmėms finansuoti (ML)</w:t>
      </w:r>
      <w:r w:rsidR="000142FF">
        <w:rPr>
          <w:lang w:val="pt-BR"/>
        </w:rPr>
        <w:t xml:space="preserve"> – </w:t>
      </w:r>
      <w:r w:rsidR="00706FE8">
        <w:rPr>
          <w:lang w:val="pt-BR"/>
        </w:rPr>
        <w:t>5018</w:t>
      </w:r>
      <w:r w:rsidR="00944F93">
        <w:rPr>
          <w:lang w:val="pt-BR"/>
        </w:rPr>
        <w:t>0</w:t>
      </w:r>
      <w:r w:rsidR="00330221">
        <w:rPr>
          <w:lang w:val="pt-BR"/>
        </w:rPr>
        <w:t>0</w:t>
      </w:r>
      <w:r w:rsidR="00C13F6D">
        <w:rPr>
          <w:lang w:val="pt-BR"/>
        </w:rPr>
        <w:t xml:space="preserve"> </w:t>
      </w:r>
      <w:r w:rsidR="00D81717">
        <w:rPr>
          <w:lang w:val="pt-BR"/>
        </w:rPr>
        <w:t>€</w:t>
      </w:r>
      <w:r w:rsidR="001F18C0">
        <w:rPr>
          <w:lang w:val="pt-BR"/>
        </w:rPr>
        <w:t xml:space="preserve">, </w:t>
      </w:r>
      <w:r w:rsidR="000142FF">
        <w:rPr>
          <w:lang w:val="pt-BR"/>
        </w:rPr>
        <w:t xml:space="preserve">iš jų: darbo užmokesčiui – </w:t>
      </w:r>
      <w:r w:rsidR="00944F93">
        <w:rPr>
          <w:lang w:val="pt-BR"/>
        </w:rPr>
        <w:t>4</w:t>
      </w:r>
      <w:r w:rsidR="00706FE8">
        <w:rPr>
          <w:lang w:val="pt-BR"/>
        </w:rPr>
        <w:t>832</w:t>
      </w:r>
      <w:r w:rsidR="00944F93">
        <w:rPr>
          <w:lang w:val="pt-BR"/>
        </w:rPr>
        <w:t>0</w:t>
      </w:r>
      <w:r w:rsidR="00330221">
        <w:rPr>
          <w:lang w:val="pt-BR"/>
        </w:rPr>
        <w:t>0</w:t>
      </w:r>
      <w:r w:rsidR="00706FE8">
        <w:rPr>
          <w:lang w:val="pt-BR"/>
        </w:rPr>
        <w:t xml:space="preserve"> Eur</w:t>
      </w:r>
      <w:r w:rsidR="001F18C0">
        <w:rPr>
          <w:lang w:val="pt-BR"/>
        </w:rPr>
        <w:t xml:space="preserve">; </w:t>
      </w:r>
      <w:r w:rsidR="00EB6589">
        <w:rPr>
          <w:lang w:val="pt-BR"/>
        </w:rPr>
        <w:t>l</w:t>
      </w:r>
      <w:r w:rsidR="001F18C0">
        <w:rPr>
          <w:lang w:val="pt-BR"/>
        </w:rPr>
        <w:t>ėš</w:t>
      </w:r>
      <w:r w:rsidR="000142FF">
        <w:rPr>
          <w:lang w:val="pt-BR"/>
        </w:rPr>
        <w:t>os už paslaugas ir nuomą</w:t>
      </w:r>
      <w:r w:rsidR="00944F93">
        <w:rPr>
          <w:lang w:val="pt-BR"/>
        </w:rPr>
        <w:t xml:space="preserve"> (S)</w:t>
      </w:r>
      <w:r w:rsidR="000142FF">
        <w:rPr>
          <w:lang w:val="pt-BR"/>
        </w:rPr>
        <w:t xml:space="preserve"> – </w:t>
      </w:r>
      <w:r w:rsidR="00706FE8">
        <w:rPr>
          <w:lang w:val="pt-BR"/>
        </w:rPr>
        <w:t>44</w:t>
      </w:r>
      <w:r w:rsidR="0031414F">
        <w:rPr>
          <w:lang w:val="pt-BR"/>
        </w:rPr>
        <w:t>6</w:t>
      </w:r>
      <w:r w:rsidR="00330221">
        <w:rPr>
          <w:lang w:val="pt-BR"/>
        </w:rPr>
        <w:t>00</w:t>
      </w:r>
      <w:r w:rsidR="00C13F6D">
        <w:rPr>
          <w:lang w:val="pt-BR"/>
        </w:rPr>
        <w:t xml:space="preserve"> </w:t>
      </w:r>
      <w:r w:rsidR="00706FE8">
        <w:rPr>
          <w:lang w:val="pt-BR"/>
        </w:rPr>
        <w:t>Eur</w:t>
      </w:r>
      <w:r w:rsidR="001F18C0">
        <w:rPr>
          <w:lang w:val="pt-BR"/>
        </w:rPr>
        <w:t xml:space="preserve">, iš jų: darbo užmokesčiui – </w:t>
      </w:r>
      <w:r w:rsidR="00706FE8">
        <w:rPr>
          <w:lang w:val="pt-BR"/>
        </w:rPr>
        <w:t>3</w:t>
      </w:r>
      <w:r w:rsidR="0031414F">
        <w:rPr>
          <w:lang w:val="pt-BR"/>
        </w:rPr>
        <w:t>0</w:t>
      </w:r>
      <w:r w:rsidR="002421A7">
        <w:rPr>
          <w:lang w:val="pt-BR"/>
        </w:rPr>
        <w:t>00</w:t>
      </w:r>
      <w:r w:rsidR="00330221">
        <w:rPr>
          <w:lang w:val="pt-BR"/>
        </w:rPr>
        <w:t xml:space="preserve"> </w:t>
      </w:r>
      <w:r w:rsidR="00C13F6D">
        <w:rPr>
          <w:lang w:val="pt-BR"/>
        </w:rPr>
        <w:t xml:space="preserve"> </w:t>
      </w:r>
      <w:r w:rsidR="00706FE8">
        <w:rPr>
          <w:lang w:val="pt-BR"/>
        </w:rPr>
        <w:t>Eur</w:t>
      </w:r>
      <w:r w:rsidR="008B15EE">
        <w:rPr>
          <w:lang w:val="pt-BR"/>
        </w:rPr>
        <w:t>.</w:t>
      </w:r>
      <w:r w:rsidR="00F9614E">
        <w:rPr>
          <w:lang w:val="pt-BR"/>
        </w:rPr>
        <w:t xml:space="preserve"> </w:t>
      </w:r>
    </w:p>
    <w:p w:rsidR="00706FE8" w:rsidRDefault="00706FE8" w:rsidP="00706FE8">
      <w:pPr>
        <w:ind w:firstLine="1296"/>
        <w:rPr>
          <w:lang w:val="pt-BR"/>
        </w:rPr>
      </w:pPr>
      <w:r>
        <w:rPr>
          <w:lang w:val="pt-BR"/>
        </w:rPr>
        <w:t>Taip pat patvirt</w:t>
      </w:r>
      <w:r w:rsidR="00AF2748">
        <w:rPr>
          <w:lang w:val="pt-BR"/>
        </w:rPr>
        <w:t>int</w:t>
      </w:r>
      <w:r>
        <w:rPr>
          <w:lang w:val="pt-BR"/>
        </w:rPr>
        <w:t>os mūsų įstaigai planuojamos įmokos į savivaldybės biudžetą  – 44600 Eur, iš jų: pajamos už prekes ir paslaugas – 27300 Eur; įmokų už va</w:t>
      </w:r>
      <w:r w:rsidR="004C4C24">
        <w:rPr>
          <w:lang w:val="pt-BR"/>
        </w:rPr>
        <w:t>ikų išlaikymą švietimo įstaigoj</w:t>
      </w:r>
      <w:r>
        <w:rPr>
          <w:lang w:val="pt-BR"/>
        </w:rPr>
        <w:t>e – 14600 Eur; pajamų už ilgalaikio ir trumpalaikio materialiojo turto nuomą – 2700 Eur.</w:t>
      </w:r>
    </w:p>
    <w:p w:rsidR="00977D41" w:rsidRDefault="005D3929" w:rsidP="00FB75A7">
      <w:pPr>
        <w:pStyle w:val="Pagrindiniotekstotrauka2"/>
        <w:ind w:firstLine="0"/>
        <w:rPr>
          <w:lang w:val="pt-BR"/>
        </w:rPr>
      </w:pPr>
      <w:r>
        <w:rPr>
          <w:lang w:val="pt-BR"/>
        </w:rPr>
        <w:t xml:space="preserve">          </w:t>
      </w:r>
      <w:r w:rsidR="00330221">
        <w:rPr>
          <w:lang w:val="pt-BR"/>
        </w:rPr>
        <w:tab/>
        <w:t>Klaipėdos</w:t>
      </w:r>
      <w:r w:rsidR="0098368B">
        <w:rPr>
          <w:lang w:val="pt-BR"/>
        </w:rPr>
        <w:t xml:space="preserve"> rajono savivaldybės tarybos 2020</w:t>
      </w:r>
      <w:r w:rsidR="00330221">
        <w:rPr>
          <w:lang w:val="pt-BR"/>
        </w:rPr>
        <w:t>-0</w:t>
      </w:r>
      <w:r w:rsidR="0010198B">
        <w:rPr>
          <w:lang w:val="pt-BR"/>
        </w:rPr>
        <w:t>5-</w:t>
      </w:r>
      <w:r w:rsidR="0098368B">
        <w:rPr>
          <w:lang w:val="pt-BR"/>
        </w:rPr>
        <w:t>28</w:t>
      </w:r>
      <w:r w:rsidR="00330221">
        <w:rPr>
          <w:lang w:val="pt-BR"/>
        </w:rPr>
        <w:t xml:space="preserve"> sprendimu Nr. T1</w:t>
      </w:r>
      <w:r w:rsidR="0098368B">
        <w:rPr>
          <w:lang w:val="pt-BR"/>
        </w:rPr>
        <w:t>1-227</w:t>
      </w:r>
      <w:r w:rsidR="00330221">
        <w:rPr>
          <w:lang w:val="pt-BR"/>
        </w:rPr>
        <w:t xml:space="preserve"> </w:t>
      </w:r>
      <w:r w:rsidR="00990909" w:rsidRPr="00990909">
        <w:rPr>
          <w:lang w:val="pt-BR"/>
        </w:rPr>
        <w:t>padidintos</w:t>
      </w:r>
      <w:r w:rsidR="009557C5" w:rsidRPr="00990909">
        <w:rPr>
          <w:lang w:val="pt-BR"/>
        </w:rPr>
        <w:t xml:space="preserve"> Klaipėdos r</w:t>
      </w:r>
      <w:r w:rsidR="009557C5">
        <w:rPr>
          <w:lang w:val="pt-BR"/>
        </w:rPr>
        <w:t>. Vėžaičių pagrindinės mokyklos</w:t>
      </w:r>
      <w:r w:rsidR="00AD6709">
        <w:rPr>
          <w:lang w:val="pt-BR"/>
        </w:rPr>
        <w:t xml:space="preserve"> </w:t>
      </w:r>
      <w:r w:rsidR="00B734A3">
        <w:rPr>
          <w:lang w:val="pt-BR"/>
        </w:rPr>
        <w:t xml:space="preserve">direktoriaus </w:t>
      </w:r>
      <w:r w:rsidR="00B25E08">
        <w:rPr>
          <w:lang w:val="pt-BR"/>
        </w:rPr>
        <w:t>2020</w:t>
      </w:r>
      <w:r w:rsidR="007D675F">
        <w:rPr>
          <w:lang w:val="pt-BR"/>
        </w:rPr>
        <w:t>-05-0</w:t>
      </w:r>
      <w:r w:rsidR="00B25E08">
        <w:rPr>
          <w:lang w:val="pt-BR"/>
        </w:rPr>
        <w:t>7 d. Nr. 13-51</w:t>
      </w:r>
      <w:r w:rsidR="009557C5">
        <w:rPr>
          <w:lang w:val="pt-BR"/>
        </w:rPr>
        <w:t xml:space="preserve"> praš</w:t>
      </w:r>
      <w:r w:rsidR="00AD6709">
        <w:rPr>
          <w:lang w:val="pt-BR"/>
        </w:rPr>
        <w:t>y</w:t>
      </w:r>
      <w:r w:rsidR="00990909">
        <w:rPr>
          <w:lang w:val="pt-BR"/>
        </w:rPr>
        <w:t>mu</w:t>
      </w:r>
      <w:r w:rsidR="00AD6709">
        <w:rPr>
          <w:lang w:val="pt-BR"/>
        </w:rPr>
        <w:t xml:space="preserve"> skirti lėšų </w:t>
      </w:r>
      <w:r w:rsidR="007D675F">
        <w:rPr>
          <w:lang w:val="pt-BR"/>
        </w:rPr>
        <w:t xml:space="preserve">Vėžaičių pagrindinės </w:t>
      </w:r>
      <w:r w:rsidR="00E85703">
        <w:rPr>
          <w:lang w:val="pt-BR"/>
        </w:rPr>
        <w:t>mokyklos</w:t>
      </w:r>
      <w:r w:rsidR="007D675F">
        <w:rPr>
          <w:lang w:val="pt-BR"/>
        </w:rPr>
        <w:t xml:space="preserve"> Girininkų pradinio ugdymo skyri</w:t>
      </w:r>
      <w:r w:rsidR="00B25E08">
        <w:rPr>
          <w:lang w:val="pt-BR"/>
        </w:rPr>
        <w:t>ui</w:t>
      </w:r>
      <w:r w:rsidR="007D675F">
        <w:rPr>
          <w:lang w:val="pt-BR"/>
        </w:rPr>
        <w:t xml:space="preserve"> </w:t>
      </w:r>
      <w:r w:rsidR="00B25E08">
        <w:rPr>
          <w:lang w:val="pt-BR"/>
        </w:rPr>
        <w:t>ilgalaikiam turtui įsigyti želdinių priežiūrai ir Vėžaičių pagrindinės mokyklos</w:t>
      </w:r>
      <w:r w:rsidR="006D7ED7">
        <w:rPr>
          <w:lang w:val="pt-BR"/>
        </w:rPr>
        <w:t xml:space="preserve"> patalpų </w:t>
      </w:r>
      <w:r w:rsidR="00B25E08">
        <w:rPr>
          <w:lang w:val="pt-BR"/>
        </w:rPr>
        <w:t xml:space="preserve">apšvietimo </w:t>
      </w:r>
      <w:r w:rsidR="006D7ED7">
        <w:rPr>
          <w:lang w:val="pt-BR"/>
        </w:rPr>
        <w:t xml:space="preserve">lempų keitimui. </w:t>
      </w:r>
      <w:r w:rsidR="00B25E08">
        <w:rPr>
          <w:lang w:val="pt-BR"/>
        </w:rPr>
        <w:t xml:space="preserve"> </w:t>
      </w:r>
      <w:r w:rsidR="00FC5E12">
        <w:rPr>
          <w:lang w:val="pt-BR"/>
        </w:rPr>
        <w:t>Padidintas Klaipėdos r. Vėžaičių pagrindinės mokyklos</w:t>
      </w:r>
      <w:r w:rsidR="00F9614E">
        <w:rPr>
          <w:lang w:val="pt-BR"/>
        </w:rPr>
        <w:t xml:space="preserve"> </w:t>
      </w:r>
      <w:r w:rsidR="00FB75A7">
        <w:rPr>
          <w:lang w:val="pt-BR"/>
        </w:rPr>
        <w:t xml:space="preserve">Girininkų pradinio ugdymo skyriaus </w:t>
      </w:r>
      <w:r w:rsidR="003B57D3">
        <w:rPr>
          <w:lang w:val="pt-BR"/>
        </w:rPr>
        <w:t xml:space="preserve">savivaldybės </w:t>
      </w:r>
      <w:r w:rsidR="00BA6350">
        <w:rPr>
          <w:lang w:val="pt-BR"/>
        </w:rPr>
        <w:t>biudžeto</w:t>
      </w:r>
      <w:r w:rsidR="00345548">
        <w:rPr>
          <w:lang w:val="pt-BR"/>
        </w:rPr>
        <w:t xml:space="preserve"> lėšų</w:t>
      </w:r>
      <w:r w:rsidR="00ED2C9C">
        <w:rPr>
          <w:lang w:val="pt-BR"/>
        </w:rPr>
        <w:t xml:space="preserve"> </w:t>
      </w:r>
      <w:r w:rsidR="00AD6709">
        <w:rPr>
          <w:lang w:val="pt-BR"/>
        </w:rPr>
        <w:t xml:space="preserve">sąmatos </w:t>
      </w:r>
      <w:r w:rsidR="006D7ED7">
        <w:rPr>
          <w:lang w:val="pt-BR"/>
        </w:rPr>
        <w:t>kitų mašinų ir įrenginių įsigijimo išlaidų straipsnis –</w:t>
      </w:r>
      <w:r w:rsidR="006D7ED7">
        <w:rPr>
          <w:lang w:val="pt-BR"/>
        </w:rPr>
        <w:softHyphen/>
        <w:t xml:space="preserve"> 700 Eur ir Vėžaičių pagrindinės mokyklos </w:t>
      </w:r>
      <w:r w:rsidR="00AD6709">
        <w:rPr>
          <w:lang w:val="pt-BR"/>
        </w:rPr>
        <w:t>materialiojo turto paprastojo remonto išlaidų straipsn</w:t>
      </w:r>
      <w:r w:rsidR="00FE6200">
        <w:rPr>
          <w:lang w:val="pt-BR"/>
        </w:rPr>
        <w:t>io</w:t>
      </w:r>
      <w:r w:rsidR="006D7ED7">
        <w:rPr>
          <w:lang w:val="pt-BR"/>
        </w:rPr>
        <w:t xml:space="preserve"> </w:t>
      </w:r>
      <w:r w:rsidR="00FE6200">
        <w:rPr>
          <w:lang w:val="pt-BR"/>
        </w:rPr>
        <w:t>asignavimai</w:t>
      </w:r>
      <w:r w:rsidR="00ED2C9C">
        <w:rPr>
          <w:lang w:val="pt-BR"/>
        </w:rPr>
        <w:t xml:space="preserve"> – </w:t>
      </w:r>
      <w:r w:rsidR="008A76A8">
        <w:rPr>
          <w:lang w:val="pt-BR"/>
        </w:rPr>
        <w:t xml:space="preserve"> </w:t>
      </w:r>
      <w:r w:rsidR="006D7ED7">
        <w:rPr>
          <w:lang w:val="pt-BR"/>
        </w:rPr>
        <w:t>5400 Eur</w:t>
      </w:r>
      <w:r w:rsidR="00AD6709">
        <w:rPr>
          <w:lang w:val="pt-BR"/>
        </w:rPr>
        <w:t>.</w:t>
      </w:r>
      <w:r w:rsidR="00685C68">
        <w:rPr>
          <w:lang w:val="pt-BR"/>
        </w:rPr>
        <w:t xml:space="preserve"> </w:t>
      </w:r>
    </w:p>
    <w:p w:rsidR="0023510D" w:rsidRDefault="00E92F36" w:rsidP="0023510D">
      <w:pPr>
        <w:pStyle w:val="Pagrindiniotekstotrauka2"/>
        <w:ind w:firstLine="1296"/>
        <w:rPr>
          <w:lang w:val="pt-BR"/>
        </w:rPr>
      </w:pPr>
      <w:r>
        <w:rPr>
          <w:lang w:val="pt-BR"/>
        </w:rPr>
        <w:t xml:space="preserve">Klaipėdos rajono savivaldybės tarybos 2020-04-30 sprendimu Nr. T11-141 “Dėl Klaipėdos r. Vėžaičių lopšelio-darželio reorganizavimo, Klaipėdos r. Vėžaičių lopšelio darželio reorganizavimo, prijungiant jį prie Klaipėdos r. Vėžaičių pagrindinės mokyklos, sąlygų aprašo ir Klaipėdos r. Vėžaičių pagrindinės mokyklos nuostatų patvirtinimo” </w:t>
      </w:r>
      <w:r w:rsidR="004C75DF">
        <w:rPr>
          <w:lang w:val="pt-BR"/>
        </w:rPr>
        <w:t xml:space="preserve">reorganizuotas Klaipėdos r. Vėžaičių lopšelis-darželis jungimo būdu, prijungtas prie Klaipėdos r. Vėžaičių pagrindinės mokyklos, kuriai pereina visos Klaipėdos r. Vėžaičių lopšelio-darželio teisės ir pareigos. Klaipėdos r. Savivaldybės tarybos 2020-08-20 sprendimu Nr. T11-304 padidinta </w:t>
      </w:r>
      <w:r w:rsidR="00AD2682">
        <w:rPr>
          <w:lang w:val="pt-BR"/>
        </w:rPr>
        <w:t>Klaipėdos r. Vėžaičių pagrindinės mokyklos “Žinių visuomenės plėtros programos”</w:t>
      </w:r>
      <w:r w:rsidR="00AD2682" w:rsidRPr="00407C84">
        <w:rPr>
          <w:lang w:val="pt-BR"/>
        </w:rPr>
        <w:t xml:space="preserve"> </w:t>
      </w:r>
      <w:r w:rsidR="0023510D">
        <w:rPr>
          <w:lang w:val="pt-BR"/>
        </w:rPr>
        <w:t xml:space="preserve">valstybės funkcijos </w:t>
      </w:r>
      <w:r w:rsidR="00AD2682">
        <w:rPr>
          <w:lang w:val="pt-BR"/>
        </w:rPr>
        <w:t>specialiosios tikslinės dotacijos mokymo reikmėms finansuoti (ML)  lėšų sąmatos darbo užmokesčio straipsnis – 26200 Eur, socialinio draudimo įmokų straipsnis   – 370 Eur, kvalifikacijos kėlimo išlaidos – 200 Eur, informacinių technologijų įsigijimo išlaidos – 100 Eur, kitų prekių ir paslaugų įsigijimo išlaidos – 900 Eur.</w:t>
      </w:r>
      <w:r w:rsidR="00585BFA">
        <w:rPr>
          <w:lang w:val="pt-BR"/>
        </w:rPr>
        <w:t xml:space="preserve"> </w:t>
      </w:r>
      <w:r w:rsidR="00A45372">
        <w:rPr>
          <w:lang w:val="pt-BR"/>
        </w:rPr>
        <w:t xml:space="preserve">Lėšų už paslaugas ir nuomą sąmatos darbo užmokesčio straipsnis padidintas – 2000 Eur, mitybos straipsnis – 8000 Eur, kitų prekių ir paslaugų straipsnis – 2100 Eur. </w:t>
      </w:r>
      <w:r w:rsidR="00AD2682">
        <w:rPr>
          <w:lang w:val="pt-BR"/>
        </w:rPr>
        <w:t>Savivaldybės biudžeto progra</w:t>
      </w:r>
      <w:r w:rsidR="00585BFA">
        <w:rPr>
          <w:lang w:val="pt-BR"/>
        </w:rPr>
        <w:t>mos sąmatos straipsniai padidinti</w:t>
      </w:r>
      <w:r w:rsidR="00AD2682">
        <w:rPr>
          <w:lang w:val="pt-BR"/>
        </w:rPr>
        <w:t>:  darbo užmokes</w:t>
      </w:r>
      <w:r w:rsidR="00585BFA">
        <w:rPr>
          <w:lang w:val="pt-BR"/>
        </w:rPr>
        <w:t xml:space="preserve">čio </w:t>
      </w:r>
      <w:r w:rsidR="00AD2682">
        <w:rPr>
          <w:lang w:val="pt-BR"/>
        </w:rPr>
        <w:t xml:space="preserve">– 64000 Eur, </w:t>
      </w:r>
      <w:r w:rsidR="00585BFA">
        <w:rPr>
          <w:lang w:val="pt-BR"/>
        </w:rPr>
        <w:t xml:space="preserve">socialinio draudimo įmokų </w:t>
      </w:r>
      <w:r w:rsidR="00AD2682">
        <w:rPr>
          <w:lang w:val="pt-BR"/>
        </w:rPr>
        <w:t xml:space="preserve"> – </w:t>
      </w:r>
      <w:r w:rsidR="00585BFA">
        <w:rPr>
          <w:lang w:val="pt-BR"/>
        </w:rPr>
        <w:t>100</w:t>
      </w:r>
      <w:r w:rsidR="00AD2682">
        <w:rPr>
          <w:lang w:val="pt-BR"/>
        </w:rPr>
        <w:t>0 Eur,</w:t>
      </w:r>
      <w:r w:rsidR="00585BFA">
        <w:rPr>
          <w:lang w:val="pt-BR"/>
        </w:rPr>
        <w:t xml:space="preserve"> mitybos išlaidų – 1200 Eur, ryšių įrangos ir ryšių paslaugų įsigijimo išlaidų – 100 Eur, materialiojo turto paprastojo remonto išlaidų – 100 Eur, kvalifikacijos kėlimo išlaidų – 100 Eur, komunalinių paslaugų įsigijimo išlaidų – 5800 Eur, informacinių technologijų prekių ir paslaugų įsigijimo išlaidų – 600 Eur, kitų prekių ir paslaugų įsigijimo išlaidų – 700 Eur, darbdavio socialinė parama pinigais – 1200 Eur. </w:t>
      </w:r>
    </w:p>
    <w:p w:rsidR="00AD2682" w:rsidRDefault="00A45372" w:rsidP="0023510D">
      <w:pPr>
        <w:pStyle w:val="Pagrindiniotekstotrauka2"/>
        <w:ind w:firstLine="1296"/>
        <w:rPr>
          <w:lang w:val="pt-BR"/>
        </w:rPr>
      </w:pPr>
      <w:r>
        <w:rPr>
          <w:lang w:val="pt-BR"/>
        </w:rPr>
        <w:t>Tuo pačiu sprendimu papildytas</w:t>
      </w:r>
      <w:r w:rsidR="0023510D">
        <w:rPr>
          <w:lang w:val="pt-BR"/>
        </w:rPr>
        <w:t xml:space="preserve"> funkcijos savivaldybės biudžeto lėšų </w:t>
      </w:r>
      <w:r>
        <w:rPr>
          <w:lang w:val="pt-BR"/>
        </w:rPr>
        <w:t xml:space="preserve"> </w:t>
      </w:r>
      <w:r w:rsidR="0023510D">
        <w:rPr>
          <w:lang w:val="pt-BR"/>
        </w:rPr>
        <w:t>kitų prekių ir paslaugų įsigijimo išlaidų straipsnis – 5700 Eur, kitų mašinų ir įrenginių įsigijimo išlaidų straipsnis – 15000 Eur, kompiuterinės techninės ir elektroninių ryšių įrangos įsigijimo išlaidos – 7000 Eur.</w:t>
      </w:r>
      <w:r w:rsidR="0050289C">
        <w:rPr>
          <w:lang w:val="pt-BR"/>
        </w:rPr>
        <w:t xml:space="preserve"> </w:t>
      </w:r>
    </w:p>
    <w:p w:rsidR="007349A2" w:rsidRDefault="00126AD5" w:rsidP="0050289C">
      <w:pPr>
        <w:pStyle w:val="Pagrindiniotekstotrauka2"/>
        <w:ind w:firstLine="1296"/>
        <w:rPr>
          <w:lang w:val="pt-BR"/>
        </w:rPr>
      </w:pPr>
      <w:r>
        <w:rPr>
          <w:lang w:val="pt-BR"/>
        </w:rPr>
        <w:t>Klaipėdos</w:t>
      </w:r>
      <w:r w:rsidR="0050289C">
        <w:rPr>
          <w:lang w:val="pt-BR"/>
        </w:rPr>
        <w:t xml:space="preserve"> rajono savivaldybės tarybos 2020</w:t>
      </w:r>
      <w:r w:rsidR="00FB75A7">
        <w:rPr>
          <w:lang w:val="pt-BR"/>
        </w:rPr>
        <w:t>-</w:t>
      </w:r>
      <w:r w:rsidR="0050289C">
        <w:rPr>
          <w:lang w:val="pt-BR"/>
        </w:rPr>
        <w:t>09-24</w:t>
      </w:r>
      <w:r w:rsidR="00FB75A7">
        <w:rPr>
          <w:lang w:val="pt-BR"/>
        </w:rPr>
        <w:t xml:space="preserve"> sprendimu Nr. T11-3</w:t>
      </w:r>
      <w:r w:rsidR="0050289C">
        <w:rPr>
          <w:lang w:val="pt-BR"/>
        </w:rPr>
        <w:t>64</w:t>
      </w:r>
      <w:r>
        <w:rPr>
          <w:lang w:val="pt-BR"/>
        </w:rPr>
        <w:t xml:space="preserve"> </w:t>
      </w:r>
      <w:r w:rsidR="00FB75A7">
        <w:rPr>
          <w:lang w:val="pt-BR"/>
        </w:rPr>
        <w:t>papildyta</w:t>
      </w:r>
      <w:r w:rsidR="00407C84">
        <w:rPr>
          <w:lang w:val="pt-BR"/>
        </w:rPr>
        <w:t xml:space="preserve"> Klaipėdos r. Vėžaičių pagrindinės mokyklos </w:t>
      </w:r>
      <w:r w:rsidR="00FB75A7">
        <w:rPr>
          <w:lang w:val="pt-BR"/>
        </w:rPr>
        <w:t>specialiosios tikslinės dotacijos mokymo reikmė</w:t>
      </w:r>
      <w:r w:rsidR="007B6638">
        <w:rPr>
          <w:lang w:val="pt-BR"/>
        </w:rPr>
        <w:t>ms finansuoti (ML)  lėšų sąmata padidinta: socialinio draudimo įmokų – 46 Eur, komandiruočių išlaidos – 300 Eur, kvalifikacijos kėlimo išlaidos –</w:t>
      </w:r>
      <w:r w:rsidR="004C4C24">
        <w:rPr>
          <w:lang w:val="pt-BR"/>
        </w:rPr>
        <w:t xml:space="preserve"> </w:t>
      </w:r>
      <w:r w:rsidR="007B6638">
        <w:rPr>
          <w:lang w:val="pt-BR"/>
        </w:rPr>
        <w:t>211 Eur, kitų prekių ir paslaugų –</w:t>
      </w:r>
      <w:r w:rsidR="004C4C24">
        <w:rPr>
          <w:lang w:val="pt-BR"/>
        </w:rPr>
        <w:t xml:space="preserve"> </w:t>
      </w:r>
      <w:r w:rsidR="007349A2">
        <w:rPr>
          <w:lang w:val="pt-BR"/>
        </w:rPr>
        <w:t xml:space="preserve">408 Eur, darbo užmokesčio – 6284 Eur, socialinio draudimo įmokų – 91 Eur, informacinių technologijų įsigijimo išlaidos – 1100 Eur. </w:t>
      </w:r>
    </w:p>
    <w:p w:rsidR="002B07E4" w:rsidRDefault="007349A2" w:rsidP="002B07E4">
      <w:pPr>
        <w:pStyle w:val="Pagrindiniotekstotrauka2"/>
        <w:ind w:firstLine="1296"/>
        <w:rPr>
          <w:lang w:val="pt-BR"/>
        </w:rPr>
      </w:pPr>
      <w:r>
        <w:rPr>
          <w:lang w:val="pt-BR"/>
        </w:rPr>
        <w:lastRenderedPageBreak/>
        <w:t>Savivaldybės biudžeto programos sąmatos straipsniai padidinti:  darbo užmokesčio – 2587 Eur, socialinio draudimo įmokų – 124 Eur, mitybos straipsnis – 37 Eur, ryšių įrangos ir ryšių paslaugų įsigijimo išlaidų – 162 Eur, komunalinių paslaugų įsigijimo išlaidų – 1484 Eur,</w:t>
      </w:r>
      <w:r w:rsidR="004637E2" w:rsidRPr="004637E2">
        <w:rPr>
          <w:lang w:val="pt-BR"/>
        </w:rPr>
        <w:t xml:space="preserve"> </w:t>
      </w:r>
      <w:r w:rsidR="004637E2">
        <w:rPr>
          <w:lang w:val="pt-BR"/>
        </w:rPr>
        <w:t xml:space="preserve">darbdavio socialinė parama pinigais – 5483 Eur, kitų prekių ir paslaugų įsigijimo išlaidų – 2300 Eur. </w:t>
      </w:r>
    </w:p>
    <w:p w:rsidR="002B07E4" w:rsidRDefault="002B07E4" w:rsidP="002B07E4">
      <w:pPr>
        <w:pStyle w:val="Pagrindiniotekstotrauka2"/>
        <w:ind w:firstLine="1296"/>
        <w:rPr>
          <w:lang w:val="pt-BR"/>
        </w:rPr>
      </w:pPr>
      <w:r>
        <w:rPr>
          <w:lang w:val="pt-BR"/>
        </w:rPr>
        <w:t>S</w:t>
      </w:r>
      <w:r w:rsidR="004637E2">
        <w:rPr>
          <w:lang w:val="pt-BR"/>
        </w:rPr>
        <w:t xml:space="preserve">kirta </w:t>
      </w:r>
      <w:r w:rsidR="004637E2" w:rsidRPr="004637E2">
        <w:rPr>
          <w:lang w:val="lt-LT"/>
        </w:rPr>
        <w:t>d</w:t>
      </w:r>
      <w:r w:rsidR="004637E2" w:rsidRPr="004637E2">
        <w:rPr>
          <w:color w:val="212529"/>
          <w:szCs w:val="18"/>
          <w:shd w:val="clear" w:color="auto" w:fill="FFFFFF"/>
          <w:lang w:val="lt-LT"/>
        </w:rPr>
        <w:t xml:space="preserve">otacija išlaidoms, susijusioms su mokytojų, dirbančių pagal ikimokyklinio, priešmokyklinio, bendrojo ugdymo programas skaičiaus optimizavimu, apmokėti (VBD) </w:t>
      </w:r>
      <w:r w:rsidR="004637E2" w:rsidRPr="004637E2">
        <w:rPr>
          <w:lang w:val="lt-LT"/>
        </w:rPr>
        <w:t>darbo užmokesčio straipsnis</w:t>
      </w:r>
      <w:r w:rsidR="004637E2">
        <w:rPr>
          <w:lang w:val="pt-BR"/>
        </w:rPr>
        <w:t xml:space="preserve"> – 12567 Eur, socialinio draudimo įmokų straipsnis  – 182 Eur. </w:t>
      </w:r>
    </w:p>
    <w:p w:rsidR="00186B54" w:rsidRPr="002B07E4" w:rsidRDefault="004637E2" w:rsidP="00643308">
      <w:pPr>
        <w:pStyle w:val="Pagrindiniotekstotrauka2"/>
        <w:ind w:firstLine="1296"/>
        <w:rPr>
          <w:lang w:val="pt-BR"/>
        </w:rPr>
      </w:pPr>
      <w:r>
        <w:rPr>
          <w:lang w:val="pt-BR"/>
        </w:rPr>
        <w:t xml:space="preserve">Tuo pačiu sprendimu skirta </w:t>
      </w:r>
      <w:r w:rsidR="00AF2748">
        <w:rPr>
          <w:lang w:val="pt-BR"/>
        </w:rPr>
        <w:t xml:space="preserve">valstybės </w:t>
      </w:r>
      <w:r>
        <w:rPr>
          <w:lang w:val="pt-BR"/>
        </w:rPr>
        <w:t>d</w:t>
      </w:r>
      <w:proofErr w:type="spellStart"/>
      <w:r w:rsidRPr="004637E2">
        <w:rPr>
          <w:color w:val="212529"/>
          <w:szCs w:val="18"/>
          <w:shd w:val="clear" w:color="auto" w:fill="FFFFFF"/>
          <w:lang w:val="lt-LT"/>
        </w:rPr>
        <w:t>otacija</w:t>
      </w:r>
      <w:proofErr w:type="spellEnd"/>
      <w:r w:rsidRPr="004637E2">
        <w:rPr>
          <w:color w:val="212529"/>
          <w:szCs w:val="18"/>
          <w:shd w:val="clear" w:color="auto" w:fill="FFFFFF"/>
          <w:lang w:val="lt-LT"/>
        </w:rPr>
        <w:t xml:space="preserve"> patirtoms materialinių išteklių teikimo, siekiant šalinti COVID-19 ligos (</w:t>
      </w:r>
      <w:proofErr w:type="spellStart"/>
      <w:r w:rsidRPr="004637E2">
        <w:rPr>
          <w:color w:val="212529"/>
          <w:szCs w:val="18"/>
          <w:shd w:val="clear" w:color="auto" w:fill="FFFFFF"/>
          <w:lang w:val="lt-LT"/>
        </w:rPr>
        <w:t>koronaviruso</w:t>
      </w:r>
      <w:proofErr w:type="spellEnd"/>
      <w:r w:rsidRPr="004637E2">
        <w:rPr>
          <w:color w:val="212529"/>
          <w:szCs w:val="18"/>
          <w:shd w:val="clear" w:color="auto" w:fill="FFFFFF"/>
          <w:lang w:val="lt-LT"/>
        </w:rPr>
        <w:t xml:space="preserve"> infekcijos) padarinius ir valdyti jos plitimą esant valstybės lygio ekstremaliajai situacijai, išlaidoms kompensuoti (VBD(COVID))</w:t>
      </w:r>
      <w:r w:rsidRPr="004637E2">
        <w:rPr>
          <w:lang w:val="lt-LT"/>
        </w:rPr>
        <w:t xml:space="preserve"> </w:t>
      </w:r>
      <w:r>
        <w:rPr>
          <w:lang w:val="lt-LT"/>
        </w:rPr>
        <w:t xml:space="preserve"> </w:t>
      </w:r>
      <w:r w:rsidRPr="004637E2">
        <w:rPr>
          <w:lang w:val="lt-LT"/>
        </w:rPr>
        <w:t>darbo užmokesčio straipsnis</w:t>
      </w:r>
      <w:r>
        <w:rPr>
          <w:lang w:val="pt-BR"/>
        </w:rPr>
        <w:t xml:space="preserve"> – 309 Eur, socialinio draudimo įmokų straipsnis  – 5 Eur.</w:t>
      </w:r>
    </w:p>
    <w:p w:rsidR="00643308" w:rsidRPr="00643308" w:rsidRDefault="00DF721D" w:rsidP="00643308">
      <w:pPr>
        <w:pStyle w:val="Pagrindiniotekstotrauka2"/>
        <w:ind w:firstLine="1296"/>
        <w:rPr>
          <w:sz w:val="36"/>
          <w:lang w:val="pt-BR"/>
        </w:rPr>
      </w:pPr>
      <w:r>
        <w:rPr>
          <w:lang w:val="pt-BR"/>
        </w:rPr>
        <w:t>Klaipėdos</w:t>
      </w:r>
      <w:r w:rsidR="00643308">
        <w:rPr>
          <w:lang w:val="pt-BR"/>
        </w:rPr>
        <w:t xml:space="preserve"> rajono savivaldybės tarybos 2020</w:t>
      </w:r>
      <w:r>
        <w:rPr>
          <w:lang w:val="pt-BR"/>
        </w:rPr>
        <w:t>-</w:t>
      </w:r>
      <w:r w:rsidR="00C03A07">
        <w:rPr>
          <w:lang w:val="pt-BR"/>
        </w:rPr>
        <w:t>1</w:t>
      </w:r>
      <w:r w:rsidR="00643308">
        <w:rPr>
          <w:lang w:val="pt-BR"/>
        </w:rPr>
        <w:t>0</w:t>
      </w:r>
      <w:r>
        <w:rPr>
          <w:lang w:val="pt-BR"/>
        </w:rPr>
        <w:t>-</w:t>
      </w:r>
      <w:r w:rsidR="00C03A07">
        <w:rPr>
          <w:lang w:val="pt-BR"/>
        </w:rPr>
        <w:t>2</w:t>
      </w:r>
      <w:r w:rsidR="00643308">
        <w:rPr>
          <w:lang w:val="pt-BR"/>
        </w:rPr>
        <w:t>9</w:t>
      </w:r>
      <w:r w:rsidR="00FB75A7">
        <w:rPr>
          <w:lang w:val="pt-BR"/>
        </w:rPr>
        <w:t xml:space="preserve"> d. sprendimu Nr. T11-38</w:t>
      </w:r>
      <w:r w:rsidR="00AF2748">
        <w:rPr>
          <w:lang w:val="pt-BR"/>
        </w:rPr>
        <w:t xml:space="preserve">8 </w:t>
      </w:r>
      <w:r w:rsidR="00AF2748" w:rsidRPr="00AF2748">
        <w:rPr>
          <w:lang w:val="pt-BR"/>
        </w:rPr>
        <w:t>padidintos</w:t>
      </w:r>
      <w:r w:rsidR="003052CD" w:rsidRPr="00AF2748">
        <w:rPr>
          <w:lang w:val="pt-BR"/>
        </w:rPr>
        <w:t xml:space="preserve"> </w:t>
      </w:r>
      <w:r w:rsidR="00643308" w:rsidRPr="00AF2748">
        <w:rPr>
          <w:lang w:val="pt-BR"/>
        </w:rPr>
        <w:t>specialiosios tikslinės dotacijos</w:t>
      </w:r>
      <w:r w:rsidR="00643308">
        <w:rPr>
          <w:lang w:val="pt-BR"/>
        </w:rPr>
        <w:t xml:space="preserve"> mokymo reikmėms finansuoti (ML)</w:t>
      </w:r>
      <w:r w:rsidR="00990909">
        <w:rPr>
          <w:lang w:val="pt-BR"/>
        </w:rPr>
        <w:t xml:space="preserve"> 31400 Eur, iš jų:</w:t>
      </w:r>
      <w:r w:rsidR="00643308">
        <w:rPr>
          <w:lang w:val="pt-BR"/>
        </w:rPr>
        <w:t xml:space="preserve"> </w:t>
      </w:r>
      <w:r w:rsidR="00643308" w:rsidRPr="004637E2">
        <w:rPr>
          <w:lang w:val="lt-LT"/>
        </w:rPr>
        <w:t>darbo užmokesčio straipsnis</w:t>
      </w:r>
      <w:r w:rsidR="00643308">
        <w:rPr>
          <w:lang w:val="pt-BR"/>
        </w:rPr>
        <w:t xml:space="preserve"> – 27600 Eur, socialinio draudimo įmokų straipsnis  – 400 Eur, kitų prekių ir paslaugų įsigijimo išlaidų – 3400 Eur. T</w:t>
      </w:r>
      <w:r w:rsidR="00391494">
        <w:rPr>
          <w:lang w:val="pt-BR"/>
        </w:rPr>
        <w:t xml:space="preserve">aip pat skirta </w:t>
      </w:r>
      <w:r w:rsidR="00643308">
        <w:rPr>
          <w:lang w:val="pt-BR"/>
        </w:rPr>
        <w:t xml:space="preserve"> </w:t>
      </w:r>
      <w:r w:rsidR="00391494" w:rsidRPr="00391494">
        <w:rPr>
          <w:color w:val="212529"/>
          <w:szCs w:val="18"/>
          <w:shd w:val="clear" w:color="auto" w:fill="FFFFFF"/>
          <w:lang w:val="lt-LT"/>
        </w:rPr>
        <w:t>m</w:t>
      </w:r>
      <w:r w:rsidR="00643308" w:rsidRPr="00391494">
        <w:rPr>
          <w:color w:val="212529"/>
          <w:szCs w:val="18"/>
          <w:shd w:val="clear" w:color="auto" w:fill="FFFFFF"/>
          <w:lang w:val="lt-LT"/>
        </w:rPr>
        <w:t>okymo reikmėms finansuoti</w:t>
      </w:r>
      <w:r w:rsidR="00643308" w:rsidRPr="00643308">
        <w:rPr>
          <w:color w:val="212529"/>
          <w:szCs w:val="18"/>
          <w:shd w:val="clear" w:color="auto" w:fill="FFFFFF"/>
        </w:rPr>
        <w:t xml:space="preserve"> ML(COVID)</w:t>
      </w:r>
      <w:r w:rsidR="00391494">
        <w:rPr>
          <w:color w:val="212529"/>
          <w:szCs w:val="18"/>
          <w:shd w:val="clear" w:color="auto" w:fill="FFFFFF"/>
        </w:rPr>
        <w:t xml:space="preserve"> </w:t>
      </w:r>
      <w:r w:rsidR="00391494">
        <w:rPr>
          <w:lang w:val="pt-BR"/>
        </w:rPr>
        <w:t xml:space="preserve">kvalifikacijos kėlimo išlaidoms  – 1500 Eur, informacinių technologijų prekių ir paslaugų įsigijimo išlaidų – 600 Eur. </w:t>
      </w:r>
    </w:p>
    <w:p w:rsidR="00726B78" w:rsidRDefault="005D3929" w:rsidP="003F205D">
      <w:pPr>
        <w:rPr>
          <w:lang w:val="pt-BR"/>
        </w:rPr>
      </w:pPr>
      <w:r>
        <w:rPr>
          <w:lang w:val="pt-BR"/>
        </w:rPr>
        <w:t xml:space="preserve">          </w:t>
      </w:r>
      <w:r w:rsidR="002421A7">
        <w:rPr>
          <w:lang w:val="pt-BR"/>
        </w:rPr>
        <w:tab/>
      </w:r>
      <w:r w:rsidR="004C4C24">
        <w:rPr>
          <w:lang w:val="pt-BR"/>
        </w:rPr>
        <w:t>“</w:t>
      </w:r>
      <w:r w:rsidR="003F205D">
        <w:rPr>
          <w:lang w:val="pt-BR"/>
        </w:rPr>
        <w:t>Žinių visuomenės plėtros programos</w:t>
      </w:r>
      <w:r w:rsidR="004C4C24">
        <w:rPr>
          <w:lang w:val="pt-BR"/>
        </w:rPr>
        <w:t>”</w:t>
      </w:r>
      <w:r w:rsidR="003F205D">
        <w:rPr>
          <w:lang w:val="pt-BR"/>
        </w:rPr>
        <w:t>, finansuojamų iš visų šaltinių,</w:t>
      </w:r>
      <w:r w:rsidR="00391494">
        <w:rPr>
          <w:lang w:val="pt-BR"/>
        </w:rPr>
        <w:t xml:space="preserve"> sąmatų asignavimų planas 2020</w:t>
      </w:r>
      <w:r w:rsidR="00516592">
        <w:rPr>
          <w:lang w:val="pt-BR"/>
        </w:rPr>
        <w:t xml:space="preserve"> m. </w:t>
      </w:r>
      <w:r w:rsidR="00114642">
        <w:rPr>
          <w:lang w:val="pt-BR"/>
        </w:rPr>
        <w:t xml:space="preserve">su papildymais 1188050 Eur, </w:t>
      </w:r>
      <w:r w:rsidR="005138F9">
        <w:rPr>
          <w:lang w:val="pt-BR"/>
        </w:rPr>
        <w:t>tačiau panaudota</w:t>
      </w:r>
      <w:r w:rsidR="00516592">
        <w:rPr>
          <w:lang w:val="pt-BR"/>
        </w:rPr>
        <w:t xml:space="preserve"> – </w:t>
      </w:r>
      <w:r w:rsidR="00114642">
        <w:rPr>
          <w:lang w:val="pt-BR"/>
        </w:rPr>
        <w:t>1142135,06 Eur</w:t>
      </w:r>
      <w:r w:rsidR="00696DE8">
        <w:rPr>
          <w:lang w:val="pt-BR"/>
        </w:rPr>
        <w:t>.</w:t>
      </w:r>
      <w:r w:rsidR="00523350">
        <w:rPr>
          <w:lang w:val="pt-BR"/>
        </w:rPr>
        <w:t xml:space="preserve"> </w:t>
      </w:r>
      <w:r w:rsidR="00F9614E">
        <w:rPr>
          <w:lang w:val="pt-BR"/>
        </w:rPr>
        <w:t xml:space="preserve"> </w:t>
      </w:r>
      <w:r w:rsidR="00726B78">
        <w:rPr>
          <w:lang w:val="pt-BR"/>
        </w:rPr>
        <w:t xml:space="preserve">  </w:t>
      </w:r>
    </w:p>
    <w:p w:rsidR="00114642" w:rsidRDefault="00726B78" w:rsidP="003F205D">
      <w:pPr>
        <w:rPr>
          <w:lang w:val="en-GB"/>
        </w:rPr>
      </w:pPr>
      <w:r>
        <w:rPr>
          <w:lang w:val="pt-BR"/>
        </w:rPr>
        <w:t xml:space="preserve">                    </w:t>
      </w:r>
      <w:r w:rsidR="00B614F0">
        <w:rPr>
          <w:lang w:val="pt-BR"/>
        </w:rPr>
        <w:t>Specialiosios tikslinės dotacijos mokymo reikmėms finansuoti (ML)</w:t>
      </w:r>
      <w:r w:rsidR="006D43FA">
        <w:rPr>
          <w:lang w:val="pt-BR"/>
        </w:rPr>
        <w:t xml:space="preserve"> panaudotos visos 100</w:t>
      </w:r>
      <w:r w:rsidR="006D43FA">
        <w:rPr>
          <w:lang w:val="en-GB"/>
        </w:rPr>
        <w:t>%</w:t>
      </w:r>
      <w:r w:rsidR="00851447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:rsidR="00726B78" w:rsidRDefault="00114642" w:rsidP="00726B78">
      <w:pPr>
        <w:ind w:firstLine="1296"/>
        <w:rPr>
          <w:color w:val="212529"/>
          <w:szCs w:val="18"/>
          <w:shd w:val="clear" w:color="auto" w:fill="FFFFFF"/>
        </w:rPr>
      </w:pPr>
      <w:r>
        <w:rPr>
          <w:lang w:val="pt-BR"/>
        </w:rPr>
        <w:t>D</w:t>
      </w:r>
      <w:proofErr w:type="spellStart"/>
      <w:r w:rsidRPr="004637E2">
        <w:rPr>
          <w:color w:val="212529"/>
          <w:szCs w:val="18"/>
          <w:shd w:val="clear" w:color="auto" w:fill="FFFFFF"/>
        </w:rPr>
        <w:t>otacija</w:t>
      </w:r>
      <w:proofErr w:type="spellEnd"/>
      <w:r w:rsidRPr="004637E2">
        <w:rPr>
          <w:color w:val="212529"/>
          <w:szCs w:val="18"/>
          <w:shd w:val="clear" w:color="auto" w:fill="FFFFFF"/>
        </w:rPr>
        <w:t xml:space="preserve"> patirtoms materialinių išteklių teikimo, siekiant šalinti COVID-19 ligos (</w:t>
      </w:r>
      <w:proofErr w:type="spellStart"/>
      <w:r w:rsidRPr="004637E2">
        <w:rPr>
          <w:color w:val="212529"/>
          <w:szCs w:val="18"/>
          <w:shd w:val="clear" w:color="auto" w:fill="FFFFFF"/>
        </w:rPr>
        <w:t>koronaviruso</w:t>
      </w:r>
      <w:proofErr w:type="spellEnd"/>
      <w:r w:rsidRPr="004637E2">
        <w:rPr>
          <w:color w:val="212529"/>
          <w:szCs w:val="18"/>
          <w:shd w:val="clear" w:color="auto" w:fill="FFFFFF"/>
        </w:rPr>
        <w:t xml:space="preserve"> infekcijos) padarinius ir valdyti jos plitimą esant valstybės lygio ekstremaliajai situacijai, išlaidoms kompensuoti (VBD(COVID))</w:t>
      </w:r>
      <w:r>
        <w:rPr>
          <w:color w:val="212529"/>
          <w:szCs w:val="18"/>
          <w:shd w:val="clear" w:color="auto" w:fill="FFFFFF"/>
        </w:rPr>
        <w:t xml:space="preserve"> panaudota 100 %. </w:t>
      </w:r>
    </w:p>
    <w:p w:rsidR="00114642" w:rsidRPr="00726B78" w:rsidRDefault="00114642" w:rsidP="00726B78">
      <w:pPr>
        <w:ind w:firstLine="1296"/>
        <w:rPr>
          <w:color w:val="212529"/>
          <w:szCs w:val="18"/>
          <w:shd w:val="clear" w:color="auto" w:fill="FFFFFF"/>
        </w:rPr>
      </w:pPr>
      <w:r>
        <w:rPr>
          <w:color w:val="212529"/>
          <w:szCs w:val="18"/>
          <w:shd w:val="clear" w:color="auto" w:fill="FFFFFF"/>
        </w:rPr>
        <w:t>M</w:t>
      </w:r>
      <w:r w:rsidRPr="00391494">
        <w:rPr>
          <w:color w:val="212529"/>
          <w:szCs w:val="18"/>
          <w:shd w:val="clear" w:color="auto" w:fill="FFFFFF"/>
        </w:rPr>
        <w:t>okymo reikmėms finansuoti</w:t>
      </w:r>
      <w:r w:rsidRPr="00643308">
        <w:rPr>
          <w:color w:val="212529"/>
          <w:szCs w:val="18"/>
          <w:shd w:val="clear" w:color="auto" w:fill="FFFFFF"/>
        </w:rPr>
        <w:t xml:space="preserve"> ML(COVID)</w:t>
      </w:r>
      <w:r w:rsidR="00726B78">
        <w:rPr>
          <w:color w:val="212529"/>
          <w:szCs w:val="18"/>
          <w:shd w:val="clear" w:color="auto" w:fill="FFFFFF"/>
        </w:rPr>
        <w:t xml:space="preserve"> skirtos lėšos taip pat panaudotos 100%.</w:t>
      </w:r>
    </w:p>
    <w:p w:rsidR="00560BB4" w:rsidRDefault="00851447" w:rsidP="00726B78">
      <w:pPr>
        <w:ind w:firstLine="1296"/>
      </w:pPr>
      <w:r w:rsidRPr="00851447">
        <w:t>Savivaldybės biudžeto lėšos panaudotos</w:t>
      </w:r>
      <w:r>
        <w:t xml:space="preserve"> 9</w:t>
      </w:r>
      <w:r w:rsidR="00726B78">
        <w:t>4</w:t>
      </w:r>
      <w:r w:rsidR="00256230">
        <w:t>,</w:t>
      </w:r>
      <w:r w:rsidR="00726B78">
        <w:t>57</w:t>
      </w:r>
      <w:r>
        <w:t xml:space="preserve"> </w:t>
      </w:r>
      <w:r>
        <w:rPr>
          <w:lang w:val="en-GB"/>
        </w:rPr>
        <w:t>%</w:t>
      </w:r>
      <w:r w:rsidR="00E93B83">
        <w:t>. Liko</w:t>
      </w:r>
      <w:r w:rsidR="00B7616A">
        <w:t xml:space="preserve"> </w:t>
      </w:r>
      <w:r w:rsidR="00E93B83">
        <w:t>nepanaudo</w:t>
      </w:r>
      <w:r w:rsidR="00B7616A">
        <w:t xml:space="preserve">ta viso </w:t>
      </w:r>
      <w:r w:rsidR="00726B78">
        <w:t xml:space="preserve">29714,31 </w:t>
      </w:r>
      <w:proofErr w:type="spellStart"/>
      <w:r w:rsidR="00726B78">
        <w:t>Eur</w:t>
      </w:r>
      <w:proofErr w:type="spellEnd"/>
      <w:r w:rsidR="00B7616A">
        <w:t>.</w:t>
      </w:r>
      <w:r>
        <w:t xml:space="preserve"> </w:t>
      </w:r>
      <w:r w:rsidR="00B7616A">
        <w:t>Tai</w:t>
      </w:r>
      <w:r w:rsidR="00726B78">
        <w:t>: mitybos išlaidos – 336,48</w:t>
      </w:r>
      <w:r w:rsidR="00B614F0">
        <w:t xml:space="preserve"> </w:t>
      </w:r>
      <w:proofErr w:type="spellStart"/>
      <w:r w:rsidR="00726B78">
        <w:t>Eur</w:t>
      </w:r>
      <w:proofErr w:type="spellEnd"/>
      <w:r w:rsidR="00B614F0">
        <w:t xml:space="preserve">, </w:t>
      </w:r>
      <w:r>
        <w:t xml:space="preserve"> </w:t>
      </w:r>
      <w:r w:rsidR="00256230">
        <w:t>medikamentų ir medicininių pas</w:t>
      </w:r>
      <w:r w:rsidR="00560BB4">
        <w:t>laugų įsigijimo išlaido</w:t>
      </w:r>
      <w:r w:rsidR="00726B78">
        <w:t>s – 56</w:t>
      </w:r>
      <w:r w:rsidR="00B614F0">
        <w:t>,</w:t>
      </w:r>
      <w:r w:rsidR="00726B78">
        <w:t>2</w:t>
      </w:r>
      <w:r w:rsidR="00B614F0">
        <w:t>1</w:t>
      </w:r>
      <w:r w:rsidR="00256230">
        <w:t xml:space="preserve"> </w:t>
      </w:r>
      <w:proofErr w:type="spellStart"/>
      <w:r w:rsidR="00726B78">
        <w:t>Eur</w:t>
      </w:r>
      <w:proofErr w:type="spellEnd"/>
      <w:r w:rsidR="00256230">
        <w:t>,</w:t>
      </w:r>
      <w:r w:rsidR="00B614F0">
        <w:t xml:space="preserve"> ryšių paslaugų </w:t>
      </w:r>
      <w:r w:rsidR="00B7616A">
        <w:t>į</w:t>
      </w:r>
      <w:r w:rsidR="00726B78">
        <w:t>sigijimo išlaidos – 9</w:t>
      </w:r>
      <w:r w:rsidR="00B614F0">
        <w:t>4,</w:t>
      </w:r>
      <w:r w:rsidR="00726B78">
        <w:t xml:space="preserve">38 </w:t>
      </w:r>
      <w:proofErr w:type="spellStart"/>
      <w:r w:rsidR="00726B78">
        <w:t>Eur</w:t>
      </w:r>
      <w:proofErr w:type="spellEnd"/>
      <w:r w:rsidR="00B614F0">
        <w:t>, aprangos ir pata</w:t>
      </w:r>
      <w:r w:rsidR="00726B78">
        <w:t>lynės įsigijimo išlaidos – 233</w:t>
      </w:r>
      <w:r w:rsidR="00B614F0">
        <w:t xml:space="preserve"> </w:t>
      </w:r>
      <w:proofErr w:type="spellStart"/>
      <w:r w:rsidR="00726B78">
        <w:t>Eur</w:t>
      </w:r>
      <w:proofErr w:type="spellEnd"/>
      <w:r w:rsidR="00B614F0">
        <w:t xml:space="preserve">, </w:t>
      </w:r>
      <w:r w:rsidR="00560BB4">
        <w:t>komandiruotės išlaido</w:t>
      </w:r>
      <w:r w:rsidR="00E93B83">
        <w:t>s</w:t>
      </w:r>
      <w:r w:rsidR="00256230">
        <w:t xml:space="preserve"> – </w:t>
      </w:r>
      <w:r w:rsidR="00726B78">
        <w:t>9</w:t>
      </w:r>
      <w:r w:rsidR="00256230">
        <w:t>,</w:t>
      </w:r>
      <w:r w:rsidR="00726B78">
        <w:t>86</w:t>
      </w:r>
      <w:r w:rsidR="00256230">
        <w:t xml:space="preserve"> </w:t>
      </w:r>
      <w:proofErr w:type="spellStart"/>
      <w:r w:rsidR="00726B78">
        <w:t>Eur</w:t>
      </w:r>
      <w:proofErr w:type="spellEnd"/>
      <w:r w:rsidR="00E93B83">
        <w:t>, kvalifikacijos kėlimui</w:t>
      </w:r>
      <w:r w:rsidR="00256230">
        <w:t xml:space="preserve"> – </w:t>
      </w:r>
      <w:r w:rsidR="00726B78">
        <w:t xml:space="preserve">16 </w:t>
      </w:r>
      <w:proofErr w:type="spellStart"/>
      <w:r w:rsidR="00726B78">
        <w:t>Eur</w:t>
      </w:r>
      <w:proofErr w:type="spellEnd"/>
      <w:r w:rsidR="00B614F0">
        <w:t xml:space="preserve">, </w:t>
      </w:r>
      <w:r w:rsidR="00726B78">
        <w:t xml:space="preserve">materialiojo turto paprastojo remonto prekių ir paslaugų įsigijimo išlaidos – 4,43 </w:t>
      </w:r>
      <w:proofErr w:type="spellStart"/>
      <w:r w:rsidR="00726B78">
        <w:t>Eur</w:t>
      </w:r>
      <w:proofErr w:type="spellEnd"/>
      <w:r w:rsidR="00726B78">
        <w:t xml:space="preserve">, </w:t>
      </w:r>
      <w:r w:rsidR="00B614F0">
        <w:t>komunal</w:t>
      </w:r>
      <w:r w:rsidR="00560BB4">
        <w:t>inių paslaugų įsigijimo išlaido</w:t>
      </w:r>
      <w:r w:rsidR="00B614F0">
        <w:t xml:space="preserve">s – </w:t>
      </w:r>
      <w:r w:rsidR="00726B78">
        <w:t xml:space="preserve">23447,10 </w:t>
      </w:r>
      <w:proofErr w:type="spellStart"/>
      <w:r w:rsidR="00726B78">
        <w:t>Eur</w:t>
      </w:r>
      <w:proofErr w:type="spellEnd"/>
      <w:r w:rsidR="00726B78">
        <w:t>, darbdavių socialinė</w:t>
      </w:r>
      <w:r w:rsidR="00560BB4">
        <w:t>s</w:t>
      </w:r>
      <w:r w:rsidR="00726B78">
        <w:t xml:space="preserve"> param</w:t>
      </w:r>
      <w:r w:rsidR="00560BB4">
        <w:t>os</w:t>
      </w:r>
      <w:r w:rsidR="00726B78">
        <w:t xml:space="preserve"> pinigais – 20,62 </w:t>
      </w:r>
      <w:proofErr w:type="spellStart"/>
      <w:r w:rsidR="00726B78">
        <w:t>Eur</w:t>
      </w:r>
      <w:proofErr w:type="spellEnd"/>
      <w:r w:rsidR="00560BB4">
        <w:t>, m</w:t>
      </w:r>
      <w:r w:rsidR="00726B78">
        <w:t xml:space="preserve">aterialiojo turto įsigijimo išlaidos – </w:t>
      </w:r>
      <w:r w:rsidR="00560BB4">
        <w:t xml:space="preserve">5,01 </w:t>
      </w:r>
      <w:proofErr w:type="spellStart"/>
      <w:r w:rsidR="00560BB4">
        <w:t>Eur</w:t>
      </w:r>
      <w:proofErr w:type="spellEnd"/>
      <w:r w:rsidR="00560BB4">
        <w:t>.</w:t>
      </w:r>
      <w:r w:rsidR="00F017FD">
        <w:t xml:space="preserve"> </w:t>
      </w:r>
    </w:p>
    <w:p w:rsidR="00A84FA4" w:rsidRDefault="00A84FA4" w:rsidP="00726B78">
      <w:pPr>
        <w:ind w:firstLine="1296"/>
      </w:pPr>
      <w:r>
        <w:t xml:space="preserve">2020 metais įsigyta materialiojo turto už 28190,99 </w:t>
      </w:r>
      <w:proofErr w:type="spellStart"/>
      <w:r>
        <w:t>Eur</w:t>
      </w:r>
      <w:proofErr w:type="spellEnd"/>
      <w:r>
        <w:t>. Iš SB lėšų</w:t>
      </w:r>
      <w:r w:rsidR="00A64B66">
        <w:t xml:space="preserve"> įsigyta</w:t>
      </w:r>
      <w:r w:rsidR="0062407C">
        <w:t xml:space="preserve"> už 22912,99 </w:t>
      </w:r>
      <w:proofErr w:type="spellStart"/>
      <w:r w:rsidR="0062407C">
        <w:t>Eur</w:t>
      </w:r>
      <w:proofErr w:type="spellEnd"/>
      <w:r w:rsidR="0062407C">
        <w:t xml:space="preserve">. Tai </w:t>
      </w:r>
      <w:proofErr w:type="spellStart"/>
      <w:r w:rsidR="00A64B66">
        <w:t>vejapjovė</w:t>
      </w:r>
      <w:proofErr w:type="spellEnd"/>
      <w:r w:rsidR="0062407C">
        <w:t xml:space="preserve"> – 1 vnt.</w:t>
      </w:r>
      <w:r w:rsidR="00A64B66">
        <w:t>, kom</w:t>
      </w:r>
      <w:r w:rsidR="0062407C">
        <w:t xml:space="preserve">piuteriai – 3 vnt., </w:t>
      </w:r>
      <w:r>
        <w:t xml:space="preserve"> </w:t>
      </w:r>
      <w:proofErr w:type="spellStart"/>
      <w:r w:rsidR="0062407C">
        <w:t>kopijuokliai</w:t>
      </w:r>
      <w:proofErr w:type="spellEnd"/>
      <w:r w:rsidR="0062407C">
        <w:t xml:space="preserve"> – 2 vnt., vaikų žaidimo aikštelės – 2</w:t>
      </w:r>
      <w:r w:rsidR="004C4C24">
        <w:t xml:space="preserve"> vnt.</w:t>
      </w:r>
      <w:r w:rsidR="00A64B66">
        <w:t xml:space="preserve">  </w:t>
      </w:r>
      <w:r w:rsidR="0062407C">
        <w:rPr>
          <w:lang w:val="pt-BR"/>
        </w:rPr>
        <w:t>Specialiosios tikslinės dotacijos mokymo reikmėms finansuoti (ML)</w:t>
      </w:r>
      <w:r w:rsidR="00A64B66">
        <w:t xml:space="preserve"> lėšų – 5278 </w:t>
      </w:r>
      <w:proofErr w:type="spellStart"/>
      <w:r w:rsidR="00A64B66">
        <w:t>Eur</w:t>
      </w:r>
      <w:proofErr w:type="spellEnd"/>
      <w:r w:rsidR="00A64B66">
        <w:t xml:space="preserve">. </w:t>
      </w:r>
      <w:r w:rsidR="0062407C">
        <w:t>Įsigyti kompiuteriai – 2</w:t>
      </w:r>
      <w:r w:rsidR="004C4C24">
        <w:t xml:space="preserve"> vnt. </w:t>
      </w:r>
      <w:r w:rsidR="0062407C">
        <w:t>ir interaktyvus ekranas – 1</w:t>
      </w:r>
      <w:r w:rsidR="004C4C24">
        <w:t>vnt.</w:t>
      </w:r>
      <w:r w:rsidR="00A64B66">
        <w:t xml:space="preserve"> </w:t>
      </w:r>
    </w:p>
    <w:p w:rsidR="003F205D" w:rsidRDefault="00851447" w:rsidP="00726B78">
      <w:pPr>
        <w:ind w:firstLine="1296"/>
        <w:rPr>
          <w:lang w:val="pt-BR"/>
        </w:rPr>
      </w:pPr>
      <w:r>
        <w:t>Lėšų</w:t>
      </w:r>
      <w:r w:rsidR="002421A7">
        <w:t>, gautų</w:t>
      </w:r>
      <w:r>
        <w:t xml:space="preserve"> už p</w:t>
      </w:r>
      <w:r w:rsidR="006A2096">
        <w:t>aslaugas ir nuomą įvykdyta</w:t>
      </w:r>
      <w:r w:rsidR="00560BB4">
        <w:t>s 71,43</w:t>
      </w:r>
      <w:r>
        <w:t xml:space="preserve"> </w:t>
      </w:r>
      <w:r>
        <w:rPr>
          <w:lang w:val="en-GB"/>
        </w:rPr>
        <w:t>%</w:t>
      </w:r>
      <w:r>
        <w:t xml:space="preserve">. </w:t>
      </w:r>
      <w:r w:rsidR="002421A7">
        <w:t>Planas neįvykdytas 1</w:t>
      </w:r>
      <w:r w:rsidR="00560BB4">
        <w:t>6200,99</w:t>
      </w:r>
      <w:r w:rsidR="002421A7">
        <w:t xml:space="preserve"> </w:t>
      </w:r>
      <w:proofErr w:type="spellStart"/>
      <w:r w:rsidR="00560BB4">
        <w:t>Eur</w:t>
      </w:r>
      <w:proofErr w:type="spellEnd"/>
      <w:r w:rsidR="00113680">
        <w:t xml:space="preserve"> (dėl </w:t>
      </w:r>
      <w:r w:rsidR="00113680">
        <w:rPr>
          <w:color w:val="212529"/>
          <w:szCs w:val="18"/>
          <w:shd w:val="clear" w:color="auto" w:fill="FFFFFF"/>
        </w:rPr>
        <w:t>valstybėje esančiai</w:t>
      </w:r>
      <w:r w:rsidR="00113680" w:rsidRPr="00113680">
        <w:rPr>
          <w:color w:val="212529"/>
          <w:szCs w:val="18"/>
          <w:shd w:val="clear" w:color="auto" w:fill="FFFFFF"/>
        </w:rPr>
        <w:t xml:space="preserve"> ekstremaliajai situacijai</w:t>
      </w:r>
      <w:r w:rsidR="00113680">
        <w:rPr>
          <w:color w:val="212529"/>
          <w:sz w:val="18"/>
          <w:szCs w:val="18"/>
          <w:shd w:val="clear" w:color="auto" w:fill="FFFFFF"/>
        </w:rPr>
        <w:t>).</w:t>
      </w:r>
    </w:p>
    <w:p w:rsidR="00990909" w:rsidRDefault="00990909" w:rsidP="002421A7">
      <w:pPr>
        <w:ind w:firstLine="1296"/>
        <w:rPr>
          <w:lang w:val="pt-BR"/>
        </w:rPr>
      </w:pPr>
      <w:r>
        <w:rPr>
          <w:lang w:val="pt-BR"/>
        </w:rPr>
        <w:t>2020 m sausio mėn. 01 d. mokėtinų sumų neturėjome.</w:t>
      </w:r>
    </w:p>
    <w:p w:rsidR="00C54C57" w:rsidRDefault="00113680" w:rsidP="002421A7">
      <w:pPr>
        <w:ind w:firstLine="1296"/>
        <w:rPr>
          <w:lang w:val="pt-BR"/>
        </w:rPr>
      </w:pPr>
      <w:r>
        <w:rPr>
          <w:lang w:val="pt-BR"/>
        </w:rPr>
        <w:t>2020</w:t>
      </w:r>
      <w:r w:rsidR="00500728">
        <w:rPr>
          <w:lang w:val="pt-BR"/>
        </w:rPr>
        <w:t xml:space="preserve"> m. </w:t>
      </w:r>
      <w:r w:rsidR="006D1EC6">
        <w:rPr>
          <w:lang w:val="pt-BR"/>
        </w:rPr>
        <w:t>gruodžio mėn. 3</w:t>
      </w:r>
      <w:r w:rsidR="00A9074F">
        <w:rPr>
          <w:lang w:val="pt-BR"/>
        </w:rPr>
        <w:t xml:space="preserve">1 d. </w:t>
      </w:r>
      <w:r w:rsidR="0062407C">
        <w:rPr>
          <w:lang w:val="pt-BR"/>
        </w:rPr>
        <w:t xml:space="preserve"> Mokėtinos sumos</w:t>
      </w:r>
      <w:r>
        <w:rPr>
          <w:lang w:val="pt-BR"/>
        </w:rPr>
        <w:t xml:space="preserve"> tiekėjams sudaro 565,62 Eur. Likome skolingi už elektros energijos tiekimą AB “Energijos skirstymo operatorius” – 565,52 Eur. UAB Bitė Lietuva – 0,09 Eur. </w:t>
      </w:r>
    </w:p>
    <w:p w:rsidR="006850A8" w:rsidRDefault="005D3929" w:rsidP="002942FE">
      <w:pPr>
        <w:rPr>
          <w:lang w:val="pt-BR"/>
        </w:rPr>
      </w:pPr>
      <w:r>
        <w:rPr>
          <w:lang w:val="pt-BR"/>
        </w:rPr>
        <w:t xml:space="preserve">           </w:t>
      </w:r>
      <w:r w:rsidR="002421A7">
        <w:rPr>
          <w:lang w:val="pt-BR"/>
        </w:rPr>
        <w:tab/>
      </w:r>
      <w:r w:rsidR="00E871F0">
        <w:rPr>
          <w:lang w:val="pt-BR"/>
        </w:rPr>
        <w:t>2020</w:t>
      </w:r>
      <w:r w:rsidR="00145871">
        <w:rPr>
          <w:lang w:val="pt-BR"/>
        </w:rPr>
        <w:t xml:space="preserve"> m</w:t>
      </w:r>
      <w:r w:rsidR="00C702E4">
        <w:rPr>
          <w:lang w:val="pt-BR"/>
        </w:rPr>
        <w:t xml:space="preserve">etų pradžioje patvirtinta </w:t>
      </w:r>
      <w:r w:rsidR="00E871F0">
        <w:rPr>
          <w:lang w:val="pt-BR"/>
        </w:rPr>
        <w:t>62,23</w:t>
      </w:r>
      <w:r w:rsidR="00677F38">
        <w:rPr>
          <w:lang w:val="pt-BR"/>
        </w:rPr>
        <w:t xml:space="preserve"> etatai</w:t>
      </w:r>
      <w:r w:rsidR="00990909">
        <w:rPr>
          <w:lang w:val="pt-BR"/>
        </w:rPr>
        <w:t xml:space="preserve">. </w:t>
      </w:r>
      <w:r w:rsidR="00195C87">
        <w:rPr>
          <w:lang w:val="pt-BR"/>
        </w:rPr>
        <w:t>R</w:t>
      </w:r>
      <w:r w:rsidR="00AB541F">
        <w:rPr>
          <w:lang w:val="pt-BR"/>
        </w:rPr>
        <w:t>eorganizavus</w:t>
      </w:r>
      <w:r w:rsidR="00195C87">
        <w:rPr>
          <w:lang w:val="pt-BR"/>
        </w:rPr>
        <w:t xml:space="preserve"> </w:t>
      </w:r>
      <w:r w:rsidR="00AB541F">
        <w:rPr>
          <w:lang w:val="pt-BR"/>
        </w:rPr>
        <w:t xml:space="preserve"> </w:t>
      </w:r>
      <w:r w:rsidR="00195C87">
        <w:rPr>
          <w:lang w:val="pt-BR"/>
        </w:rPr>
        <w:t>Vėžaičių lopš</w:t>
      </w:r>
      <w:r w:rsidR="00AB541F">
        <w:rPr>
          <w:lang w:val="pt-BR"/>
        </w:rPr>
        <w:t xml:space="preserve">elį-darželį prijungiant </w:t>
      </w:r>
      <w:r w:rsidR="00195C87">
        <w:rPr>
          <w:lang w:val="pt-BR"/>
        </w:rPr>
        <w:t>prie Klaipėdos r. Vėžaičių pagrindin</w:t>
      </w:r>
      <w:r w:rsidR="00677F38">
        <w:rPr>
          <w:lang w:val="pt-BR"/>
        </w:rPr>
        <w:t xml:space="preserve">ės mokyklos nuo 2020 m. rugsėjo </w:t>
      </w:r>
      <w:r w:rsidR="00195C87">
        <w:rPr>
          <w:lang w:val="pt-BR"/>
        </w:rPr>
        <w:t>mėn.</w:t>
      </w:r>
      <w:r w:rsidR="00677F38">
        <w:rPr>
          <w:lang w:val="pt-BR"/>
        </w:rPr>
        <w:t xml:space="preserve"> 1 d. </w:t>
      </w:r>
      <w:r w:rsidR="00195C87">
        <w:rPr>
          <w:lang w:val="pt-BR"/>
        </w:rPr>
        <w:t xml:space="preserve"> darbuotojų etatų skaičius </w:t>
      </w:r>
      <w:r w:rsidR="00AB541F">
        <w:rPr>
          <w:lang w:val="pt-BR"/>
        </w:rPr>
        <w:t xml:space="preserve">Klaipėdos r. </w:t>
      </w:r>
      <w:r w:rsidR="00195C87">
        <w:rPr>
          <w:lang w:val="pt-BR"/>
        </w:rPr>
        <w:t>Vėžaičių pagrindinei mokyklai patvirtinti – 92,64</w:t>
      </w:r>
      <w:r w:rsidR="00677F38">
        <w:rPr>
          <w:lang w:val="pt-BR"/>
        </w:rPr>
        <w:t xml:space="preserve"> etatai</w:t>
      </w:r>
      <w:bookmarkStart w:id="0" w:name="_GoBack"/>
      <w:bookmarkEnd w:id="0"/>
      <w:r w:rsidR="006850A8">
        <w:rPr>
          <w:lang w:val="pt-BR"/>
        </w:rPr>
        <w:t xml:space="preserve">. </w:t>
      </w:r>
    </w:p>
    <w:p w:rsidR="00E871F0" w:rsidRDefault="006850A8" w:rsidP="002942FE">
      <w:pPr>
        <w:rPr>
          <w:lang w:val="pt-BR"/>
        </w:rPr>
      </w:pPr>
      <w:r w:rsidRPr="00195C87">
        <w:rPr>
          <w:lang w:val="pt-BR"/>
        </w:rPr>
        <w:t>Metų pabaigoje</w:t>
      </w:r>
      <w:r>
        <w:rPr>
          <w:lang w:val="pt-BR"/>
        </w:rPr>
        <w:t xml:space="preserve"> patvirtinti </w:t>
      </w:r>
      <w:r w:rsidRPr="00195C87">
        <w:rPr>
          <w:lang w:val="pt-BR"/>
        </w:rPr>
        <w:t>93,26 etatai</w:t>
      </w:r>
      <w:r w:rsidR="00195C87">
        <w:rPr>
          <w:lang w:val="pt-BR"/>
        </w:rPr>
        <w:t>; iš jų Vėžaičių pagrindinei mokyklai – 59,63</w:t>
      </w:r>
      <w:r w:rsidR="00AB541F">
        <w:rPr>
          <w:lang w:val="pt-BR"/>
        </w:rPr>
        <w:t xml:space="preserve"> etatai</w:t>
      </w:r>
      <w:r w:rsidR="00195C87">
        <w:rPr>
          <w:lang w:val="pt-BR"/>
        </w:rPr>
        <w:t xml:space="preserve">; ikimokyklinio ugdymo skyriui – 27,68 </w:t>
      </w:r>
      <w:r w:rsidR="00AB541F">
        <w:rPr>
          <w:lang w:val="pt-BR"/>
        </w:rPr>
        <w:t>etatai</w:t>
      </w:r>
      <w:r w:rsidR="00195C87">
        <w:rPr>
          <w:lang w:val="pt-BR"/>
        </w:rPr>
        <w:t>; Girininkų skyriui – 5,95</w:t>
      </w:r>
      <w:r w:rsidR="00AB541F">
        <w:rPr>
          <w:lang w:val="pt-BR"/>
        </w:rPr>
        <w:t xml:space="preserve"> etatai</w:t>
      </w:r>
      <w:r w:rsidR="00195C87">
        <w:rPr>
          <w:lang w:val="pt-BR"/>
        </w:rPr>
        <w:t xml:space="preserve">.  </w:t>
      </w:r>
    </w:p>
    <w:p w:rsidR="006850A8" w:rsidRPr="00D01E9A" w:rsidRDefault="006850A8" w:rsidP="002942FE">
      <w:r>
        <w:rPr>
          <w:lang w:val="pt-BR"/>
        </w:rPr>
        <w:tab/>
      </w:r>
      <w:r w:rsidR="00D01E9A">
        <w:rPr>
          <w:lang w:val="pt-BR"/>
        </w:rPr>
        <w:t xml:space="preserve">2020 m gruodžio mėn. 31 d. mūsų įstaigoje neužimtų pareigybių </w:t>
      </w:r>
      <w:r>
        <w:rPr>
          <w:lang w:val="pt-BR"/>
        </w:rPr>
        <w:t>1,44</w:t>
      </w:r>
      <w:r w:rsidR="00D01E9A">
        <w:rPr>
          <w:lang w:val="pt-BR"/>
        </w:rPr>
        <w:t xml:space="preserve"> etatas</w:t>
      </w:r>
      <w:r>
        <w:rPr>
          <w:lang w:val="pt-BR"/>
        </w:rPr>
        <w:t xml:space="preserve">. Tai bendrojo ugdymo mokytojas </w:t>
      </w:r>
      <w:r>
        <w:rPr>
          <w:lang w:val="en-US"/>
        </w:rPr>
        <w:t xml:space="preserve">– </w:t>
      </w:r>
      <w:r w:rsidRPr="00D01E9A">
        <w:t>0,57 etato;  mokytojo pad</w:t>
      </w:r>
      <w:r w:rsidR="00D01E9A" w:rsidRPr="00D01E9A">
        <w:t>ėjė</w:t>
      </w:r>
      <w:r w:rsidRPr="00D01E9A">
        <w:t>jas – 0,50 etato; specialusis pedagogas – 0,12 etato</w:t>
      </w:r>
      <w:r w:rsidR="00D01E9A">
        <w:t>; įrenginių techninės priežiūros ir remonto inžinieriaus – 0,25 etato.</w:t>
      </w:r>
    </w:p>
    <w:p w:rsidR="00BC7996" w:rsidRDefault="00CD0F95" w:rsidP="002942FE">
      <w:pPr>
        <w:rPr>
          <w:lang w:val="pt-BR"/>
        </w:rPr>
      </w:pPr>
      <w:r>
        <w:rPr>
          <w:lang w:val="pt-BR"/>
        </w:rPr>
        <w:t>Vaik</w:t>
      </w:r>
      <w:r w:rsidR="00A932EC">
        <w:rPr>
          <w:lang w:val="pt-BR"/>
        </w:rPr>
        <w:t>ų sk</w:t>
      </w:r>
      <w:r w:rsidR="00E871F0">
        <w:rPr>
          <w:lang w:val="pt-BR"/>
        </w:rPr>
        <w:t xml:space="preserve">aičius metų pradžioje </w:t>
      </w:r>
      <w:r w:rsidR="003945D9">
        <w:rPr>
          <w:lang w:val="pt-BR"/>
        </w:rPr>
        <w:t>–</w:t>
      </w:r>
      <w:r w:rsidR="00C702E4">
        <w:rPr>
          <w:lang w:val="pt-BR"/>
        </w:rPr>
        <w:t xml:space="preserve"> 2</w:t>
      </w:r>
      <w:r w:rsidR="00F017FD">
        <w:rPr>
          <w:lang w:val="pt-BR"/>
        </w:rPr>
        <w:t>5</w:t>
      </w:r>
      <w:r w:rsidR="00B512C1">
        <w:rPr>
          <w:lang w:val="pt-BR"/>
        </w:rPr>
        <w:t>1</w:t>
      </w:r>
      <w:r w:rsidR="00E871F0">
        <w:rPr>
          <w:lang w:val="pt-BR"/>
        </w:rPr>
        <w:t xml:space="preserve">, pabaigoje – 373. </w:t>
      </w:r>
    </w:p>
    <w:p w:rsidR="00EB6589" w:rsidRDefault="00E871F0" w:rsidP="007C42DE">
      <w:r>
        <w:rPr>
          <w:lang w:val="pt-BR"/>
        </w:rPr>
        <w:lastRenderedPageBreak/>
        <w:t xml:space="preserve">           </w:t>
      </w:r>
      <w:r w:rsidR="007D2C50">
        <w:t xml:space="preserve">         </w:t>
      </w:r>
      <w:r w:rsidR="002421A7">
        <w:tab/>
      </w:r>
      <w:r w:rsidR="00A37D18">
        <w:t xml:space="preserve">Materialinių vertybių inventorizacija </w:t>
      </w:r>
      <w:r w:rsidR="00476C3E">
        <w:t xml:space="preserve">atlikta </w:t>
      </w:r>
      <w:r w:rsidR="007C4D23">
        <w:rPr>
          <w:lang w:val="pt-BR"/>
        </w:rPr>
        <w:t>2</w:t>
      </w:r>
      <w:r>
        <w:rPr>
          <w:lang w:val="pt-BR"/>
        </w:rPr>
        <w:t>020</w:t>
      </w:r>
      <w:r w:rsidR="00581E72">
        <w:rPr>
          <w:lang w:val="pt-BR"/>
        </w:rPr>
        <w:t xml:space="preserve"> </w:t>
      </w:r>
      <w:r w:rsidR="00A37D18" w:rsidRPr="00EE6D03">
        <w:rPr>
          <w:lang w:val="pt-BR"/>
        </w:rPr>
        <w:t xml:space="preserve">m. </w:t>
      </w:r>
      <w:r w:rsidR="00AC758B">
        <w:rPr>
          <w:lang w:val="pt-BR"/>
        </w:rPr>
        <w:t>lapkričio</w:t>
      </w:r>
      <w:r w:rsidR="00A37D18">
        <w:t xml:space="preserve"> </w:t>
      </w:r>
      <w:r w:rsidR="00AC758B">
        <w:t>30</w:t>
      </w:r>
      <w:r w:rsidR="00A37D18" w:rsidRPr="00EE6D03">
        <w:rPr>
          <w:lang w:val="pt-BR"/>
        </w:rPr>
        <w:t xml:space="preserve"> </w:t>
      </w:r>
      <w:r w:rsidR="002D1A71">
        <w:t>d. b</w:t>
      </w:r>
      <w:r w:rsidR="00AC758B">
        <w:t>ūklei</w:t>
      </w:r>
      <w:r w:rsidR="00A37D18">
        <w:t>.</w:t>
      </w:r>
      <w:r w:rsidR="00EA1E72">
        <w:t xml:space="preserve"> Pertekliaus</w:t>
      </w:r>
      <w:r w:rsidR="008E1543">
        <w:t xml:space="preserve"> ir trūkumo nerasta. </w:t>
      </w:r>
    </w:p>
    <w:p w:rsidR="00CE4935" w:rsidRDefault="007D2C50" w:rsidP="007C42DE">
      <w:r>
        <w:t xml:space="preserve">            </w:t>
      </w:r>
      <w:r w:rsidR="002421A7">
        <w:tab/>
      </w:r>
      <w:r w:rsidR="00E871F0">
        <w:t>Per 2020</w:t>
      </w:r>
      <w:r w:rsidR="004229D7">
        <w:t xml:space="preserve">  metus tikslinių lėšų gauta –</w:t>
      </w:r>
      <w:r w:rsidR="00A84FA4">
        <w:t>26212,77</w:t>
      </w:r>
      <w:r w:rsidR="00191CA3">
        <w:t xml:space="preserve"> </w:t>
      </w:r>
      <w:proofErr w:type="spellStart"/>
      <w:r w:rsidR="00A84FA4">
        <w:t>Eur</w:t>
      </w:r>
      <w:proofErr w:type="spellEnd"/>
      <w:r w:rsidR="004229D7">
        <w:t>.</w:t>
      </w:r>
      <w:r w:rsidR="00BC7996">
        <w:t xml:space="preserve"> </w:t>
      </w:r>
      <w:r w:rsidR="00A84FA4">
        <w:t xml:space="preserve">Panaudota – 28107,76 </w:t>
      </w:r>
      <w:proofErr w:type="spellStart"/>
      <w:r w:rsidR="00A84FA4">
        <w:t>Eur</w:t>
      </w:r>
      <w:proofErr w:type="spellEnd"/>
      <w:r w:rsidR="00A84FA4">
        <w:t>.</w:t>
      </w:r>
      <w:r w:rsidR="00B7616A">
        <w:t>.</w:t>
      </w:r>
    </w:p>
    <w:p w:rsidR="00CE4935" w:rsidRDefault="00BC7996" w:rsidP="00CE4935">
      <w:pPr>
        <w:ind w:left="1296"/>
      </w:pPr>
      <w:r>
        <w:t>Gauta mokinių nemokamam maitinimui organizuoti, finans</w:t>
      </w:r>
      <w:r w:rsidR="00CE4935">
        <w:t>uojamo iš valstybė</w:t>
      </w:r>
      <w:r w:rsidR="004C4C24">
        <w:t>s</w:t>
      </w:r>
      <w:r w:rsidR="00CE4935">
        <w:t xml:space="preserve">  </w:t>
      </w:r>
    </w:p>
    <w:p w:rsidR="00CE4935" w:rsidRDefault="004278FA" w:rsidP="00CE4935">
      <w:r>
        <w:t>biudžeto –</w:t>
      </w:r>
      <w:r w:rsidR="00FF5488">
        <w:t xml:space="preserve"> </w:t>
      </w:r>
      <w:r w:rsidR="00A84FA4">
        <w:t xml:space="preserve">20489,60 </w:t>
      </w:r>
      <w:proofErr w:type="spellStart"/>
      <w:r w:rsidR="00A84FA4">
        <w:t>Eur</w:t>
      </w:r>
      <w:proofErr w:type="spellEnd"/>
      <w:r w:rsidR="00BC7996">
        <w:t xml:space="preserve">. Šios lėšos </w:t>
      </w:r>
      <w:r w:rsidR="00CE4935">
        <w:t xml:space="preserve">100 % </w:t>
      </w:r>
      <w:r w:rsidR="00BC7996">
        <w:t xml:space="preserve"> panaudotos</w:t>
      </w:r>
      <w:r w:rsidR="00CE4935">
        <w:t xml:space="preserve"> mokinių nemokamam maitinimui organizuoti</w:t>
      </w:r>
      <w:r w:rsidR="00BC7996">
        <w:t xml:space="preserve">. </w:t>
      </w:r>
    </w:p>
    <w:p w:rsidR="00CE4935" w:rsidRDefault="00BC7996" w:rsidP="00CE4935">
      <w:pPr>
        <w:ind w:left="1296"/>
      </w:pPr>
      <w:r>
        <w:t xml:space="preserve">Gauta </w:t>
      </w:r>
      <w:r w:rsidRPr="00BC7996">
        <w:t>parama</w:t>
      </w:r>
      <w:r w:rsidR="00E6731F" w:rsidRPr="00E6731F">
        <w:t xml:space="preserve"> </w:t>
      </w:r>
      <w:r w:rsidR="00E6731F">
        <w:t xml:space="preserve">(GPM </w:t>
      </w:r>
      <w:r w:rsidR="00A84FA4">
        <w:t>1,</w:t>
      </w:r>
      <w:r w:rsidR="00E6731F">
        <w:t>2</w:t>
      </w:r>
      <w:r w:rsidR="00E6731F" w:rsidRPr="00BC7996">
        <w:t>%</w:t>
      </w:r>
      <w:r w:rsidR="00E6731F">
        <w:t>, fizinių asmenų, juridinių asmenų)</w:t>
      </w:r>
      <w:r w:rsidR="00E6731F" w:rsidRPr="00BC7996">
        <w:t xml:space="preserve"> </w:t>
      </w:r>
      <w:r>
        <w:t xml:space="preserve"> – </w:t>
      </w:r>
      <w:r w:rsidR="00A84FA4">
        <w:t xml:space="preserve">2491,50 </w:t>
      </w:r>
      <w:proofErr w:type="spellStart"/>
      <w:r w:rsidR="00A84FA4">
        <w:t>Eur</w:t>
      </w:r>
      <w:proofErr w:type="spellEnd"/>
      <w:r>
        <w:t xml:space="preserve">. </w:t>
      </w:r>
    </w:p>
    <w:p w:rsidR="00CE4935" w:rsidRDefault="00671EA6" w:rsidP="00CE4935">
      <w:r>
        <w:t xml:space="preserve">Prekėms ir paslaugoms panaudota </w:t>
      </w:r>
      <w:r w:rsidR="00A84FA4">
        <w:t xml:space="preserve">4416,14 </w:t>
      </w:r>
      <w:proofErr w:type="spellStart"/>
      <w:r w:rsidR="00A84FA4">
        <w:t>Eur</w:t>
      </w:r>
      <w:proofErr w:type="spellEnd"/>
      <w:r w:rsidR="00A84FA4">
        <w:t>.</w:t>
      </w:r>
      <w:r w:rsidR="00CE4935">
        <w:t xml:space="preserve">. </w:t>
      </w:r>
    </w:p>
    <w:p w:rsidR="00CE4935" w:rsidRDefault="00CE4935" w:rsidP="00CE4935">
      <w:pPr>
        <w:ind w:firstLine="1296"/>
      </w:pPr>
      <w:r>
        <w:t>G</w:t>
      </w:r>
      <w:r w:rsidR="00671EA6">
        <w:t>auta egzaminų vykdytojams darbo užmokesčiui ir socialinio draudimo įmokoms</w:t>
      </w:r>
      <w:r w:rsidR="004C4C24">
        <w:t xml:space="preserve"> finansuojamo</w:t>
      </w:r>
      <w:r w:rsidR="00191CA3">
        <w:t xml:space="preserve"> valstybės biudžeto</w:t>
      </w:r>
      <w:r w:rsidR="00671EA6">
        <w:t xml:space="preserve"> – </w:t>
      </w:r>
      <w:r w:rsidR="00A84FA4">
        <w:t xml:space="preserve">125,09 </w:t>
      </w:r>
      <w:proofErr w:type="spellStart"/>
      <w:r w:rsidR="00A84FA4">
        <w:t>Eur</w:t>
      </w:r>
      <w:proofErr w:type="spellEnd"/>
      <w:r w:rsidR="00A84FA4">
        <w:t xml:space="preserve">. </w:t>
      </w:r>
      <w:r w:rsidR="00671EA6">
        <w:t xml:space="preserve"> Šios lėšos visos panaudotos pagal paskirtį. </w:t>
      </w:r>
    </w:p>
    <w:p w:rsidR="001A78CA" w:rsidRDefault="00671EA6" w:rsidP="00742C6E">
      <w:pPr>
        <w:ind w:firstLine="1296"/>
      </w:pPr>
      <w:r>
        <w:t xml:space="preserve">Gauta </w:t>
      </w:r>
      <w:r w:rsidR="004278FA">
        <w:t>iš kitų šaltinių už suteiktas paslaugas</w:t>
      </w:r>
      <w:r w:rsidR="00CE4935">
        <w:t xml:space="preserve"> </w:t>
      </w:r>
      <w:r w:rsidR="00A84FA4">
        <w:t>128,29</w:t>
      </w:r>
      <w:r w:rsidR="004C4C24">
        <w:t xml:space="preserve"> </w:t>
      </w:r>
      <w:proofErr w:type="spellStart"/>
      <w:r w:rsidR="004C4C24">
        <w:t>Eur</w:t>
      </w:r>
      <w:proofErr w:type="spellEnd"/>
      <w:r w:rsidR="0062064F">
        <w:t xml:space="preserve">. </w:t>
      </w:r>
      <w:r w:rsidR="00CE4935">
        <w:t>L</w:t>
      </w:r>
      <w:r w:rsidR="0062064F">
        <w:t>ėšos panaudotos savivaldybės biudžeto</w:t>
      </w:r>
      <w:r w:rsidR="008A3294">
        <w:t xml:space="preserve"> finansuojamoms</w:t>
      </w:r>
      <w:r w:rsidR="0062064F">
        <w:t xml:space="preserve"> išlaidoms kompensuoti</w:t>
      </w:r>
      <w:r w:rsidR="00A84FA4">
        <w:t xml:space="preserve"> – 86,39 </w:t>
      </w:r>
      <w:proofErr w:type="spellStart"/>
      <w:r w:rsidR="00A84FA4">
        <w:t>Eur</w:t>
      </w:r>
      <w:proofErr w:type="spellEnd"/>
      <w:r w:rsidR="004C4C24">
        <w:t xml:space="preserve">, </w:t>
      </w:r>
      <w:r w:rsidR="00A84FA4">
        <w:t>likutis 74,02</w:t>
      </w:r>
      <w:r w:rsidR="00742C6E">
        <w:t xml:space="preserve"> </w:t>
      </w:r>
      <w:proofErr w:type="spellStart"/>
      <w:r w:rsidR="00A84FA4">
        <w:t>Eur</w:t>
      </w:r>
      <w:proofErr w:type="spellEnd"/>
      <w:r w:rsidR="00A84FA4">
        <w:t>.</w:t>
      </w:r>
      <w:r w:rsidR="004C4C24">
        <w:t xml:space="preserve"> </w:t>
      </w:r>
      <w:r w:rsidR="008A3294">
        <w:t>Lėšos</w:t>
      </w:r>
      <w:r w:rsidR="004278FA">
        <w:t>,</w:t>
      </w:r>
      <w:r w:rsidR="008A3294">
        <w:t xml:space="preserve"> gautos i</w:t>
      </w:r>
      <w:r w:rsidR="0062064F">
        <w:t xml:space="preserve">š </w:t>
      </w:r>
      <w:proofErr w:type="spellStart"/>
      <w:r w:rsidR="0062064F">
        <w:t>VšĮ</w:t>
      </w:r>
      <w:proofErr w:type="spellEnd"/>
      <w:r w:rsidR="0062064F">
        <w:t xml:space="preserve"> Klaipėdos rajono savivaldybės Gargždų pirminės sveikatos priežiūro</w:t>
      </w:r>
      <w:r w:rsidR="008A3294">
        <w:t>s centro</w:t>
      </w:r>
      <w:r w:rsidR="0062064F">
        <w:t xml:space="preserve"> už suteiktas paslaugas (šildymas ir elek</w:t>
      </w:r>
      <w:r w:rsidR="004278FA">
        <w:t xml:space="preserve">tros energija) – </w:t>
      </w:r>
      <w:r w:rsidR="00A84FA4">
        <w:t>506,29</w:t>
      </w:r>
      <w:r w:rsidR="004C4C24">
        <w:t xml:space="preserve"> </w:t>
      </w:r>
      <w:proofErr w:type="spellStart"/>
      <w:r w:rsidR="004C4C24">
        <w:t>Eur</w:t>
      </w:r>
      <w:proofErr w:type="spellEnd"/>
      <w:r w:rsidR="004278FA">
        <w:t>.</w:t>
      </w:r>
      <w:r w:rsidR="008A3294">
        <w:t xml:space="preserve"> </w:t>
      </w:r>
      <w:r w:rsidR="005B4B08">
        <w:t xml:space="preserve">Per </w:t>
      </w:r>
      <w:r w:rsidR="00A84FA4">
        <w:t>2020</w:t>
      </w:r>
      <w:r w:rsidR="008055FA">
        <w:t xml:space="preserve"> </w:t>
      </w:r>
      <w:r w:rsidR="005B4B08">
        <w:t xml:space="preserve">metus </w:t>
      </w:r>
      <w:r w:rsidR="00A84FA4">
        <w:t>518,54</w:t>
      </w:r>
      <w:r w:rsidR="00742C6E">
        <w:t xml:space="preserve"> </w:t>
      </w:r>
      <w:proofErr w:type="spellStart"/>
      <w:r w:rsidR="00A84FA4">
        <w:t>Eur</w:t>
      </w:r>
      <w:proofErr w:type="spellEnd"/>
      <w:r w:rsidR="00A84FA4">
        <w:t xml:space="preserve"> </w:t>
      </w:r>
      <w:r w:rsidR="008055FA">
        <w:t>panaudoti</w:t>
      </w:r>
      <w:r w:rsidR="008A3294">
        <w:t xml:space="preserve"> savivaldybės biudžeto finansuojamoms išlaidoms kompensuoti.</w:t>
      </w:r>
      <w:r w:rsidR="008055FA">
        <w:t xml:space="preserve"> Likutis –</w:t>
      </w:r>
      <w:r w:rsidR="004278FA">
        <w:t xml:space="preserve"> </w:t>
      </w:r>
      <w:r w:rsidR="00A84FA4">
        <w:t>95,79</w:t>
      </w:r>
      <w:r w:rsidR="005B4B08">
        <w:t xml:space="preserve"> </w:t>
      </w:r>
      <w:proofErr w:type="spellStart"/>
      <w:r w:rsidR="00A84FA4">
        <w:t>Eur</w:t>
      </w:r>
      <w:proofErr w:type="spellEnd"/>
      <w:r w:rsidR="004278FA">
        <w:t xml:space="preserve"> </w:t>
      </w:r>
      <w:r w:rsidR="00110FF5">
        <w:t xml:space="preserve">banko </w:t>
      </w:r>
      <w:r w:rsidR="004278FA">
        <w:t>sąskaitoje už suteiktas šildymo</w:t>
      </w:r>
      <w:r w:rsidR="00E6731F">
        <w:t xml:space="preserve"> ir elektros energijos</w:t>
      </w:r>
      <w:r w:rsidR="004278FA">
        <w:t xml:space="preserve"> paslaugas</w:t>
      </w:r>
      <w:r w:rsidR="00E6731F">
        <w:t>. Šios lėšos skirtos</w:t>
      </w:r>
      <w:r w:rsidR="008055FA">
        <w:t xml:space="preserve"> Klaipėdos r. </w:t>
      </w:r>
      <w:proofErr w:type="spellStart"/>
      <w:r w:rsidR="008055FA">
        <w:t>Vėžaičių</w:t>
      </w:r>
      <w:proofErr w:type="spellEnd"/>
      <w:r w:rsidR="008055FA">
        <w:t xml:space="preserve"> pagrindinės mo</w:t>
      </w:r>
      <w:r w:rsidR="00110FF5">
        <w:t>kyklos Girininkų</w:t>
      </w:r>
      <w:r w:rsidR="008055FA">
        <w:t xml:space="preserve"> skyriui</w:t>
      </w:r>
      <w:r w:rsidR="004278FA">
        <w:t xml:space="preserve"> kiet</w:t>
      </w:r>
      <w:r w:rsidR="00C05621">
        <w:t>o</w:t>
      </w:r>
      <w:r w:rsidR="004278FA">
        <w:t xml:space="preserve"> ku</w:t>
      </w:r>
      <w:r w:rsidR="00C05621">
        <w:t>ro įsigijimo išlaidoms</w:t>
      </w:r>
      <w:r w:rsidR="008055FA">
        <w:t xml:space="preserve"> ir už elektros energijos tiekimą</w:t>
      </w:r>
      <w:r w:rsidR="00C05621">
        <w:t xml:space="preserve"> dengti.</w:t>
      </w:r>
      <w:r w:rsidR="00CA06F4">
        <w:t xml:space="preserve"> </w:t>
      </w:r>
    </w:p>
    <w:p w:rsidR="006B2936" w:rsidRDefault="00B152E9" w:rsidP="007C42DE">
      <w:r>
        <w:tab/>
      </w:r>
      <w:r w:rsidR="00804EB4">
        <w:t>Klaipėdos r</w:t>
      </w:r>
      <w:r w:rsidR="003466D5">
        <w:t>ajono savivaldybės</w:t>
      </w:r>
      <w:r w:rsidR="00443729">
        <w:t xml:space="preserve"> </w:t>
      </w:r>
      <w:r w:rsidR="00571DC2">
        <w:t>administracijos direktoriaus 2020</w:t>
      </w:r>
      <w:r w:rsidR="003A57C3">
        <w:t xml:space="preserve"> m. </w:t>
      </w:r>
      <w:r w:rsidR="00571DC2">
        <w:t>vasario</w:t>
      </w:r>
      <w:r w:rsidR="00443729">
        <w:t xml:space="preserve"> </w:t>
      </w:r>
      <w:r w:rsidR="003A57C3">
        <w:t>1</w:t>
      </w:r>
      <w:r w:rsidR="00571DC2">
        <w:t>8</w:t>
      </w:r>
      <w:r w:rsidR="003A57C3">
        <w:t xml:space="preserve"> </w:t>
      </w:r>
      <w:r w:rsidR="00443729">
        <w:t>d. Nr. AV-</w:t>
      </w:r>
      <w:r w:rsidR="00571DC2">
        <w:t>365</w:t>
      </w:r>
      <w:r w:rsidR="00A24656">
        <w:t xml:space="preserve"> </w:t>
      </w:r>
      <w:r w:rsidR="00571DC2">
        <w:t xml:space="preserve"> įsakymas „Dėl 2020</w:t>
      </w:r>
      <w:r w:rsidR="00443729">
        <w:t xml:space="preserve"> metų etninės kultūros puoselėjimo ir plėtros Klaipėdos rajone projekt</w:t>
      </w:r>
      <w:r w:rsidR="00A24656">
        <w:t>ų lėšų paskirstymo plano patvirtinimo</w:t>
      </w:r>
      <w:r w:rsidR="00443729">
        <w:t xml:space="preserve">“ </w:t>
      </w:r>
      <w:r w:rsidR="00571DC2">
        <w:t xml:space="preserve">Klaipėdos r. </w:t>
      </w:r>
      <w:proofErr w:type="spellStart"/>
      <w:r w:rsidR="00571DC2">
        <w:t>Vėžaičių</w:t>
      </w:r>
      <w:proofErr w:type="spellEnd"/>
      <w:r w:rsidR="00443729">
        <w:t xml:space="preserve"> pagrindinės mokyklos projekto</w:t>
      </w:r>
      <w:r w:rsidR="003466D5">
        <w:t xml:space="preserve"> </w:t>
      </w:r>
      <w:r w:rsidR="00810CD2">
        <w:t>„</w:t>
      </w:r>
      <w:r w:rsidR="00571DC2">
        <w:t>Tautinis paveldas – mūsų turtas</w:t>
      </w:r>
      <w:r w:rsidR="00810CD2">
        <w:t>“</w:t>
      </w:r>
      <w:r w:rsidR="002421A7">
        <w:t xml:space="preserve"> įgyvendinimui skirta </w:t>
      </w:r>
      <w:r w:rsidR="00571DC2">
        <w:t>5</w:t>
      </w:r>
      <w:r w:rsidR="002421A7">
        <w:t>00</w:t>
      </w:r>
      <w:r w:rsidR="00110FF5">
        <w:t xml:space="preserve"> </w:t>
      </w:r>
      <w:proofErr w:type="spellStart"/>
      <w:r w:rsidR="00110FF5">
        <w:t>Eur</w:t>
      </w:r>
      <w:proofErr w:type="spellEnd"/>
      <w:r w:rsidR="00443729">
        <w:t xml:space="preserve"> </w:t>
      </w:r>
      <w:r w:rsidR="00804EB4">
        <w:t xml:space="preserve">. </w:t>
      </w:r>
      <w:r w:rsidR="00443729">
        <w:t>Lėšos p</w:t>
      </w:r>
      <w:r w:rsidR="00804EB4">
        <w:t xml:space="preserve">anaudotos pagal paskirtį. </w:t>
      </w:r>
    </w:p>
    <w:p w:rsidR="00477356" w:rsidRDefault="00477356" w:rsidP="007C42DE">
      <w:r>
        <w:tab/>
        <w:t xml:space="preserve">Vėžaičių pagrindinė mokykla </w:t>
      </w:r>
      <w:r w:rsidR="00B7616A">
        <w:t xml:space="preserve">toliau </w:t>
      </w:r>
      <w:r>
        <w:t>d</w:t>
      </w:r>
      <w:r w:rsidR="00A24656">
        <w:t xml:space="preserve">alyvavo </w:t>
      </w:r>
      <w:r w:rsidR="00B7616A">
        <w:t xml:space="preserve">programoje „Olimpinė karta“ </w:t>
      </w:r>
      <w:r w:rsidR="00A24656">
        <w:t>projekto „Olimpinė diena „Olimpiniai žiedai</w:t>
      </w:r>
      <w:r w:rsidR="00B7616A">
        <w:t>“ konkurso</w:t>
      </w:r>
      <w:r>
        <w:t xml:space="preserve"> olimpinio ugdymo veiklų finansavime. Gautas projekto Olimpinė diena</w:t>
      </w:r>
      <w:r w:rsidR="00A24656">
        <w:t xml:space="preserve"> „Penki žiedai“ finansavimas – </w:t>
      </w:r>
      <w:r w:rsidR="00571DC2">
        <w:t>3</w:t>
      </w:r>
      <w:r w:rsidR="002421A7">
        <w:t>00</w:t>
      </w:r>
      <w:r w:rsidR="00110FF5">
        <w:t xml:space="preserve"> Eur</w:t>
      </w:r>
      <w:r>
        <w:t>. Šios lėšos panaudotos sportinio inventoriaus įsigijimui, medali</w:t>
      </w:r>
      <w:r w:rsidR="00996A81">
        <w:t>ų, diplomų, atminimo dovanėlių įsigijimui.</w:t>
      </w:r>
      <w:r>
        <w:t xml:space="preserve"> </w:t>
      </w:r>
    </w:p>
    <w:p w:rsidR="00362903" w:rsidRDefault="00B7616A" w:rsidP="00571DC2">
      <w:r>
        <w:tab/>
      </w:r>
    </w:p>
    <w:p w:rsidR="00996A81" w:rsidRDefault="00996A81" w:rsidP="007C42DE">
      <w:r>
        <w:tab/>
      </w:r>
    </w:p>
    <w:p w:rsidR="004B61A7" w:rsidRDefault="00C4692D" w:rsidP="004B61A7">
      <w:r>
        <w:tab/>
      </w:r>
      <w:r w:rsidR="00E12598">
        <w:t xml:space="preserve"> </w:t>
      </w:r>
    </w:p>
    <w:p w:rsidR="004B61A7" w:rsidRPr="004B61A7" w:rsidRDefault="004B61A7" w:rsidP="004B61A7">
      <w:pPr>
        <w:ind w:firstLine="1296"/>
        <w:rPr>
          <w:szCs w:val="24"/>
        </w:rPr>
      </w:pPr>
    </w:p>
    <w:p w:rsidR="004B61A7" w:rsidRDefault="004B61A7" w:rsidP="007C42DE"/>
    <w:p w:rsidR="005B4B08" w:rsidRDefault="00FA7862" w:rsidP="007C42DE">
      <w:r>
        <w:t xml:space="preserve"> </w:t>
      </w:r>
    </w:p>
    <w:p w:rsidR="002535D5" w:rsidRDefault="00E164C3" w:rsidP="007C42DE">
      <w:r>
        <w:t>Įstaigos vadovas</w:t>
      </w:r>
      <w:r w:rsidR="008A3294">
        <w:t xml:space="preserve">                           </w:t>
      </w:r>
      <w:r w:rsidR="0050781E">
        <w:t xml:space="preserve">     </w:t>
      </w:r>
      <w:r w:rsidR="002A1DC4">
        <w:t xml:space="preserve">                                           </w:t>
      </w:r>
      <w:r w:rsidR="00B46B2E">
        <w:t>Dalia Baliutavičienė</w:t>
      </w:r>
      <w:r w:rsidR="008A3294">
        <w:t xml:space="preserve">       </w:t>
      </w:r>
    </w:p>
    <w:p w:rsidR="00476C3E" w:rsidRDefault="008A3294" w:rsidP="007C42DE">
      <w:r>
        <w:t xml:space="preserve">                                            </w:t>
      </w:r>
    </w:p>
    <w:p w:rsidR="00476C3E" w:rsidRDefault="00444C04" w:rsidP="007C42DE">
      <w:r>
        <w:t xml:space="preserve">Vyriausioji buhalterė    </w:t>
      </w:r>
      <w:r w:rsidR="0050781E">
        <w:tab/>
      </w:r>
      <w:r w:rsidR="002A1DC4">
        <w:t xml:space="preserve">     </w:t>
      </w:r>
      <w:r w:rsidR="00AF2748">
        <w:t xml:space="preserve">           </w:t>
      </w:r>
      <w:r w:rsidR="002A1DC4">
        <w:t xml:space="preserve">                                          </w:t>
      </w:r>
      <w:r w:rsidR="0050781E">
        <w:t>Irma Žemgulienė</w:t>
      </w:r>
    </w:p>
    <w:p w:rsidR="0051270E" w:rsidRDefault="00444C04" w:rsidP="007C42DE">
      <w:r>
        <w:t xml:space="preserve">  </w:t>
      </w:r>
    </w:p>
    <w:p w:rsidR="00310CC4" w:rsidRDefault="00310CC4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310CC4" w:rsidRDefault="00310CC4" w:rsidP="007C42DE"/>
    <w:p w:rsidR="0050781E" w:rsidRDefault="0050781E" w:rsidP="007C42DE">
      <w:pPr>
        <w:pStyle w:val="Pagrindiniotekstotrauka2"/>
        <w:ind w:firstLine="0"/>
        <w:rPr>
          <w:lang w:val="pt-BR"/>
        </w:rPr>
      </w:pPr>
      <w:r>
        <w:rPr>
          <w:lang w:val="pt-BR"/>
        </w:rPr>
        <w:t>Irma Žemgulienė, tel</w:t>
      </w:r>
      <w:r w:rsidR="002A1DC4">
        <w:rPr>
          <w:lang w:val="pt-BR"/>
        </w:rPr>
        <w:t>.</w:t>
      </w:r>
      <w:r w:rsidR="00D01E9A">
        <w:rPr>
          <w:lang w:val="pt-BR"/>
        </w:rPr>
        <w:t xml:space="preserve"> </w:t>
      </w:r>
      <w:r>
        <w:rPr>
          <w:lang w:val="pt-BR"/>
        </w:rPr>
        <w:t>8</w:t>
      </w:r>
      <w:r w:rsidR="00D01E9A">
        <w:rPr>
          <w:lang w:val="pt-BR"/>
        </w:rPr>
        <w:t> 640 75242</w:t>
      </w:r>
      <w:r>
        <w:rPr>
          <w:lang w:val="pt-BR"/>
        </w:rPr>
        <w:t>, el.p</w:t>
      </w:r>
      <w:r w:rsidR="00FF4924">
        <w:rPr>
          <w:lang w:val="pt-BR"/>
        </w:rPr>
        <w:t>.</w:t>
      </w:r>
      <w:r>
        <w:rPr>
          <w:lang w:val="pt-BR"/>
        </w:rPr>
        <w:t xml:space="preserve"> v</w:t>
      </w:r>
      <w:r w:rsidR="00D01E9A">
        <w:rPr>
          <w:lang w:val="pt-BR"/>
        </w:rPr>
        <w:t>yrbuhalteris</w:t>
      </w:r>
      <w:r>
        <w:rPr>
          <w:lang w:val="pt-BR"/>
        </w:rPr>
        <w:t>@</w:t>
      </w:r>
      <w:r w:rsidR="00D01E9A">
        <w:rPr>
          <w:lang w:val="pt-BR"/>
        </w:rPr>
        <w:t>vezaiciai.lt</w:t>
      </w:r>
    </w:p>
    <w:sectPr w:rsidR="0050781E" w:rsidSect="00A2476E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24" w:rsidRDefault="00157724">
      <w:r>
        <w:separator/>
      </w:r>
    </w:p>
  </w:endnote>
  <w:endnote w:type="continuationSeparator" w:id="0">
    <w:p w:rsidR="00157724" w:rsidRDefault="001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imesL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24" w:rsidRDefault="00157724">
      <w:r>
        <w:separator/>
      </w:r>
    </w:p>
  </w:footnote>
  <w:footnote w:type="continuationSeparator" w:id="0">
    <w:p w:rsidR="00157724" w:rsidRDefault="0015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A5" w:rsidRDefault="002D63A5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63A5" w:rsidRDefault="002D63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A5" w:rsidRDefault="002D63A5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7F3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2D63A5" w:rsidRDefault="002D63A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4507F9"/>
    <w:multiLevelType w:val="multilevel"/>
    <w:tmpl w:val="E3ACF2CA"/>
    <w:lvl w:ilvl="0">
      <w:start w:val="20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7A37A1"/>
    <w:multiLevelType w:val="hybridMultilevel"/>
    <w:tmpl w:val="BC1A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B3F98"/>
    <w:multiLevelType w:val="hybridMultilevel"/>
    <w:tmpl w:val="6C6039C0"/>
    <w:lvl w:ilvl="0" w:tplc="DC8EE7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E8978DF"/>
    <w:multiLevelType w:val="hybridMultilevel"/>
    <w:tmpl w:val="1C9602F0"/>
    <w:lvl w:ilvl="0" w:tplc="EE20C618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>
    <w:nsid w:val="3F6F5128"/>
    <w:multiLevelType w:val="hybridMultilevel"/>
    <w:tmpl w:val="A2B46CEA"/>
    <w:lvl w:ilvl="0" w:tplc="596AD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C580BFE"/>
    <w:multiLevelType w:val="hybridMultilevel"/>
    <w:tmpl w:val="0B90FA4E"/>
    <w:lvl w:ilvl="0" w:tplc="98C084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52FC4354"/>
    <w:multiLevelType w:val="hybridMultilevel"/>
    <w:tmpl w:val="C9FC5B30"/>
    <w:lvl w:ilvl="0" w:tplc="6AEA2B8A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6FFF6485"/>
    <w:multiLevelType w:val="hybridMultilevel"/>
    <w:tmpl w:val="E6CCA6B2"/>
    <w:lvl w:ilvl="0" w:tplc="2F46F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3"/>
    <w:rsid w:val="000049B8"/>
    <w:rsid w:val="00013C43"/>
    <w:rsid w:val="000142FF"/>
    <w:rsid w:val="0001489E"/>
    <w:rsid w:val="00014A65"/>
    <w:rsid w:val="00015706"/>
    <w:rsid w:val="0001703E"/>
    <w:rsid w:val="00031DF9"/>
    <w:rsid w:val="00034145"/>
    <w:rsid w:val="00046812"/>
    <w:rsid w:val="000511C3"/>
    <w:rsid w:val="000526B6"/>
    <w:rsid w:val="00052C07"/>
    <w:rsid w:val="00054ECE"/>
    <w:rsid w:val="00057342"/>
    <w:rsid w:val="00063C32"/>
    <w:rsid w:val="00072CDA"/>
    <w:rsid w:val="0009275D"/>
    <w:rsid w:val="00092F7B"/>
    <w:rsid w:val="00094963"/>
    <w:rsid w:val="000A13C1"/>
    <w:rsid w:val="000A1420"/>
    <w:rsid w:val="000A174F"/>
    <w:rsid w:val="000A778E"/>
    <w:rsid w:val="000B040A"/>
    <w:rsid w:val="000B1062"/>
    <w:rsid w:val="000C3B5A"/>
    <w:rsid w:val="000D4C91"/>
    <w:rsid w:val="000D4FD7"/>
    <w:rsid w:val="000E31E8"/>
    <w:rsid w:val="000E37D4"/>
    <w:rsid w:val="000E46F6"/>
    <w:rsid w:val="000E50A9"/>
    <w:rsid w:val="000E5502"/>
    <w:rsid w:val="000F793B"/>
    <w:rsid w:val="00100646"/>
    <w:rsid w:val="0010198B"/>
    <w:rsid w:val="00102FB4"/>
    <w:rsid w:val="00110FF5"/>
    <w:rsid w:val="00113680"/>
    <w:rsid w:val="00114642"/>
    <w:rsid w:val="00115324"/>
    <w:rsid w:val="00126AD5"/>
    <w:rsid w:val="00145123"/>
    <w:rsid w:val="00145871"/>
    <w:rsid w:val="00146A59"/>
    <w:rsid w:val="001519E8"/>
    <w:rsid w:val="00157724"/>
    <w:rsid w:val="00166C84"/>
    <w:rsid w:val="001818D2"/>
    <w:rsid w:val="00184294"/>
    <w:rsid w:val="00185A29"/>
    <w:rsid w:val="00186B54"/>
    <w:rsid w:val="00187047"/>
    <w:rsid w:val="00191CA3"/>
    <w:rsid w:val="00195C87"/>
    <w:rsid w:val="001A2CF8"/>
    <w:rsid w:val="001A78CA"/>
    <w:rsid w:val="001B1891"/>
    <w:rsid w:val="001B7F72"/>
    <w:rsid w:val="001E1C5E"/>
    <w:rsid w:val="001F1491"/>
    <w:rsid w:val="001F18C0"/>
    <w:rsid w:val="001F4BD7"/>
    <w:rsid w:val="0021200F"/>
    <w:rsid w:val="0021424F"/>
    <w:rsid w:val="00223147"/>
    <w:rsid w:val="0023077A"/>
    <w:rsid w:val="002317D4"/>
    <w:rsid w:val="0023510D"/>
    <w:rsid w:val="00237745"/>
    <w:rsid w:val="002421A7"/>
    <w:rsid w:val="0024660A"/>
    <w:rsid w:val="002535D5"/>
    <w:rsid w:val="00256230"/>
    <w:rsid w:val="00256DD5"/>
    <w:rsid w:val="00264AA5"/>
    <w:rsid w:val="002679BE"/>
    <w:rsid w:val="002704D8"/>
    <w:rsid w:val="00270659"/>
    <w:rsid w:val="0027142D"/>
    <w:rsid w:val="002723C1"/>
    <w:rsid w:val="00274D97"/>
    <w:rsid w:val="00276BA3"/>
    <w:rsid w:val="00280869"/>
    <w:rsid w:val="00287C79"/>
    <w:rsid w:val="00290DAF"/>
    <w:rsid w:val="002942FE"/>
    <w:rsid w:val="00295BAD"/>
    <w:rsid w:val="002A1DC4"/>
    <w:rsid w:val="002A3E22"/>
    <w:rsid w:val="002A44AB"/>
    <w:rsid w:val="002B07E4"/>
    <w:rsid w:val="002B113C"/>
    <w:rsid w:val="002B5506"/>
    <w:rsid w:val="002C0227"/>
    <w:rsid w:val="002C7E89"/>
    <w:rsid w:val="002D1A71"/>
    <w:rsid w:val="002D63A5"/>
    <w:rsid w:val="002F0C60"/>
    <w:rsid w:val="002F57C8"/>
    <w:rsid w:val="003016ED"/>
    <w:rsid w:val="003034DB"/>
    <w:rsid w:val="003052CD"/>
    <w:rsid w:val="00310CC4"/>
    <w:rsid w:val="00312515"/>
    <w:rsid w:val="0031414F"/>
    <w:rsid w:val="00330221"/>
    <w:rsid w:val="00337C87"/>
    <w:rsid w:val="003418D7"/>
    <w:rsid w:val="0034517D"/>
    <w:rsid w:val="00345548"/>
    <w:rsid w:val="003466D5"/>
    <w:rsid w:val="00352067"/>
    <w:rsid w:val="003549F8"/>
    <w:rsid w:val="00355FCC"/>
    <w:rsid w:val="00357697"/>
    <w:rsid w:val="00360022"/>
    <w:rsid w:val="00362903"/>
    <w:rsid w:val="00371137"/>
    <w:rsid w:val="0038490A"/>
    <w:rsid w:val="003906B0"/>
    <w:rsid w:val="00391494"/>
    <w:rsid w:val="00391661"/>
    <w:rsid w:val="003923DC"/>
    <w:rsid w:val="00392BB1"/>
    <w:rsid w:val="003945D9"/>
    <w:rsid w:val="003A57C3"/>
    <w:rsid w:val="003A66AE"/>
    <w:rsid w:val="003B57D3"/>
    <w:rsid w:val="003B64AD"/>
    <w:rsid w:val="003C3A7D"/>
    <w:rsid w:val="003C6E83"/>
    <w:rsid w:val="003D2B0B"/>
    <w:rsid w:val="003E3882"/>
    <w:rsid w:val="003F205D"/>
    <w:rsid w:val="00404447"/>
    <w:rsid w:val="00407C84"/>
    <w:rsid w:val="00414E43"/>
    <w:rsid w:val="00421AB6"/>
    <w:rsid w:val="004229D7"/>
    <w:rsid w:val="0042446B"/>
    <w:rsid w:val="00426B10"/>
    <w:rsid w:val="004278FA"/>
    <w:rsid w:val="0043030C"/>
    <w:rsid w:val="0043032F"/>
    <w:rsid w:val="00437E76"/>
    <w:rsid w:val="00442180"/>
    <w:rsid w:val="00442FAC"/>
    <w:rsid w:val="00443729"/>
    <w:rsid w:val="00444C04"/>
    <w:rsid w:val="00450F08"/>
    <w:rsid w:val="00453947"/>
    <w:rsid w:val="00457742"/>
    <w:rsid w:val="004637E2"/>
    <w:rsid w:val="00470117"/>
    <w:rsid w:val="00471C60"/>
    <w:rsid w:val="00473DED"/>
    <w:rsid w:val="00476C3E"/>
    <w:rsid w:val="00477356"/>
    <w:rsid w:val="004858D5"/>
    <w:rsid w:val="00487A06"/>
    <w:rsid w:val="0049670E"/>
    <w:rsid w:val="004A018B"/>
    <w:rsid w:val="004A76C1"/>
    <w:rsid w:val="004B4273"/>
    <w:rsid w:val="004B48D4"/>
    <w:rsid w:val="004B61A7"/>
    <w:rsid w:val="004C4C24"/>
    <w:rsid w:val="004C4EF8"/>
    <w:rsid w:val="004C75DF"/>
    <w:rsid w:val="004D2689"/>
    <w:rsid w:val="004D4CA0"/>
    <w:rsid w:val="004E18E4"/>
    <w:rsid w:val="004E1A35"/>
    <w:rsid w:val="004E6E0C"/>
    <w:rsid w:val="00500728"/>
    <w:rsid w:val="0050289C"/>
    <w:rsid w:val="00505BEB"/>
    <w:rsid w:val="0050781E"/>
    <w:rsid w:val="0051270E"/>
    <w:rsid w:val="005138F9"/>
    <w:rsid w:val="00516592"/>
    <w:rsid w:val="00523350"/>
    <w:rsid w:val="00525DC5"/>
    <w:rsid w:val="00526B8B"/>
    <w:rsid w:val="00530947"/>
    <w:rsid w:val="005309C8"/>
    <w:rsid w:val="005413BF"/>
    <w:rsid w:val="00545DF9"/>
    <w:rsid w:val="005472EF"/>
    <w:rsid w:val="00551FE3"/>
    <w:rsid w:val="00560BB4"/>
    <w:rsid w:val="00562856"/>
    <w:rsid w:val="0056381D"/>
    <w:rsid w:val="00571C6A"/>
    <w:rsid w:val="00571DC2"/>
    <w:rsid w:val="00581E72"/>
    <w:rsid w:val="00585BFA"/>
    <w:rsid w:val="00597E1B"/>
    <w:rsid w:val="005A0655"/>
    <w:rsid w:val="005A18E8"/>
    <w:rsid w:val="005B4B08"/>
    <w:rsid w:val="005B613B"/>
    <w:rsid w:val="005D364F"/>
    <w:rsid w:val="005D3929"/>
    <w:rsid w:val="005E31B5"/>
    <w:rsid w:val="005E3A66"/>
    <w:rsid w:val="006100A2"/>
    <w:rsid w:val="006115BA"/>
    <w:rsid w:val="0062064F"/>
    <w:rsid w:val="0062407C"/>
    <w:rsid w:val="00635211"/>
    <w:rsid w:val="006369BB"/>
    <w:rsid w:val="006369E0"/>
    <w:rsid w:val="00643308"/>
    <w:rsid w:val="00646F21"/>
    <w:rsid w:val="00657616"/>
    <w:rsid w:val="006652AF"/>
    <w:rsid w:val="00671EA6"/>
    <w:rsid w:val="00672B49"/>
    <w:rsid w:val="00674012"/>
    <w:rsid w:val="00677F38"/>
    <w:rsid w:val="00683914"/>
    <w:rsid w:val="006850A8"/>
    <w:rsid w:val="00685C68"/>
    <w:rsid w:val="00687AEA"/>
    <w:rsid w:val="006944E9"/>
    <w:rsid w:val="00696DE8"/>
    <w:rsid w:val="006A2096"/>
    <w:rsid w:val="006A2B96"/>
    <w:rsid w:val="006B2936"/>
    <w:rsid w:val="006B301E"/>
    <w:rsid w:val="006B3501"/>
    <w:rsid w:val="006D1EC6"/>
    <w:rsid w:val="006D2FA6"/>
    <w:rsid w:val="006D42C2"/>
    <w:rsid w:val="006D43FA"/>
    <w:rsid w:val="006D46B1"/>
    <w:rsid w:val="006D7ED7"/>
    <w:rsid w:val="006E5289"/>
    <w:rsid w:val="006F2B37"/>
    <w:rsid w:val="006F2FF2"/>
    <w:rsid w:val="006F45C1"/>
    <w:rsid w:val="0070161B"/>
    <w:rsid w:val="0070536C"/>
    <w:rsid w:val="00706FE8"/>
    <w:rsid w:val="00726B78"/>
    <w:rsid w:val="00730028"/>
    <w:rsid w:val="00730D7D"/>
    <w:rsid w:val="00731F1E"/>
    <w:rsid w:val="007349A2"/>
    <w:rsid w:val="00742C6E"/>
    <w:rsid w:val="00746A11"/>
    <w:rsid w:val="00754160"/>
    <w:rsid w:val="00766D38"/>
    <w:rsid w:val="007747C1"/>
    <w:rsid w:val="00775625"/>
    <w:rsid w:val="007977D9"/>
    <w:rsid w:val="007A0923"/>
    <w:rsid w:val="007A16DD"/>
    <w:rsid w:val="007A5DA9"/>
    <w:rsid w:val="007B4353"/>
    <w:rsid w:val="007B4BC1"/>
    <w:rsid w:val="007B57D8"/>
    <w:rsid w:val="007B6638"/>
    <w:rsid w:val="007C300F"/>
    <w:rsid w:val="007C3462"/>
    <w:rsid w:val="007C42DE"/>
    <w:rsid w:val="007C4D23"/>
    <w:rsid w:val="007C5269"/>
    <w:rsid w:val="007C5F73"/>
    <w:rsid w:val="007D2C50"/>
    <w:rsid w:val="007D5D5E"/>
    <w:rsid w:val="007D675F"/>
    <w:rsid w:val="007E165B"/>
    <w:rsid w:val="007E75C8"/>
    <w:rsid w:val="007F1FD1"/>
    <w:rsid w:val="007F7050"/>
    <w:rsid w:val="008010A1"/>
    <w:rsid w:val="008041CC"/>
    <w:rsid w:val="00804EB4"/>
    <w:rsid w:val="008055FA"/>
    <w:rsid w:val="008067C4"/>
    <w:rsid w:val="00810CD2"/>
    <w:rsid w:val="00823B82"/>
    <w:rsid w:val="00823CF0"/>
    <w:rsid w:val="008362BC"/>
    <w:rsid w:val="00850DF8"/>
    <w:rsid w:val="00851447"/>
    <w:rsid w:val="008546A7"/>
    <w:rsid w:val="008554F8"/>
    <w:rsid w:val="00856598"/>
    <w:rsid w:val="00865927"/>
    <w:rsid w:val="00871414"/>
    <w:rsid w:val="00873AE9"/>
    <w:rsid w:val="008800CF"/>
    <w:rsid w:val="00884CFD"/>
    <w:rsid w:val="008874D0"/>
    <w:rsid w:val="00890905"/>
    <w:rsid w:val="00891AB8"/>
    <w:rsid w:val="008A2848"/>
    <w:rsid w:val="008A3294"/>
    <w:rsid w:val="008A6347"/>
    <w:rsid w:val="008A7518"/>
    <w:rsid w:val="008A76A8"/>
    <w:rsid w:val="008B15EE"/>
    <w:rsid w:val="008B2ACA"/>
    <w:rsid w:val="008D4BF9"/>
    <w:rsid w:val="008D6059"/>
    <w:rsid w:val="008E1543"/>
    <w:rsid w:val="008E1782"/>
    <w:rsid w:val="009010C4"/>
    <w:rsid w:val="0090501E"/>
    <w:rsid w:val="009100B2"/>
    <w:rsid w:val="0091597A"/>
    <w:rsid w:val="00927783"/>
    <w:rsid w:val="00930AEB"/>
    <w:rsid w:val="009362C1"/>
    <w:rsid w:val="009445F1"/>
    <w:rsid w:val="00944F93"/>
    <w:rsid w:val="00947CC2"/>
    <w:rsid w:val="009516DD"/>
    <w:rsid w:val="009557C5"/>
    <w:rsid w:val="00956E3D"/>
    <w:rsid w:val="009613EF"/>
    <w:rsid w:val="0096696C"/>
    <w:rsid w:val="00974111"/>
    <w:rsid w:val="009766D1"/>
    <w:rsid w:val="00977D41"/>
    <w:rsid w:val="0098348D"/>
    <w:rsid w:val="0098368B"/>
    <w:rsid w:val="00984CFF"/>
    <w:rsid w:val="00990909"/>
    <w:rsid w:val="00996A81"/>
    <w:rsid w:val="00997EE0"/>
    <w:rsid w:val="009A4EAD"/>
    <w:rsid w:val="009B2263"/>
    <w:rsid w:val="009B62E0"/>
    <w:rsid w:val="009D6D81"/>
    <w:rsid w:val="009D78D5"/>
    <w:rsid w:val="009F15E0"/>
    <w:rsid w:val="00A015C4"/>
    <w:rsid w:val="00A01BB0"/>
    <w:rsid w:val="00A04FDA"/>
    <w:rsid w:val="00A05008"/>
    <w:rsid w:val="00A14D93"/>
    <w:rsid w:val="00A155AA"/>
    <w:rsid w:val="00A1753D"/>
    <w:rsid w:val="00A20C82"/>
    <w:rsid w:val="00A219E9"/>
    <w:rsid w:val="00A24656"/>
    <w:rsid w:val="00A2476E"/>
    <w:rsid w:val="00A30FB7"/>
    <w:rsid w:val="00A32704"/>
    <w:rsid w:val="00A34FBA"/>
    <w:rsid w:val="00A37D18"/>
    <w:rsid w:val="00A40650"/>
    <w:rsid w:val="00A437A7"/>
    <w:rsid w:val="00A45372"/>
    <w:rsid w:val="00A5509D"/>
    <w:rsid w:val="00A554F9"/>
    <w:rsid w:val="00A56673"/>
    <w:rsid w:val="00A6106F"/>
    <w:rsid w:val="00A62EA7"/>
    <w:rsid w:val="00A64B66"/>
    <w:rsid w:val="00A656C2"/>
    <w:rsid w:val="00A665C0"/>
    <w:rsid w:val="00A72913"/>
    <w:rsid w:val="00A777DA"/>
    <w:rsid w:val="00A80CE4"/>
    <w:rsid w:val="00A827BA"/>
    <w:rsid w:val="00A82A75"/>
    <w:rsid w:val="00A84FA4"/>
    <w:rsid w:val="00A9074F"/>
    <w:rsid w:val="00A932EC"/>
    <w:rsid w:val="00AA47FD"/>
    <w:rsid w:val="00AA6B41"/>
    <w:rsid w:val="00AB1A6E"/>
    <w:rsid w:val="00AB29C9"/>
    <w:rsid w:val="00AB4548"/>
    <w:rsid w:val="00AB541F"/>
    <w:rsid w:val="00AC16C6"/>
    <w:rsid w:val="00AC758B"/>
    <w:rsid w:val="00AD2682"/>
    <w:rsid w:val="00AD6709"/>
    <w:rsid w:val="00AD7364"/>
    <w:rsid w:val="00AE6510"/>
    <w:rsid w:val="00AF08FB"/>
    <w:rsid w:val="00AF2748"/>
    <w:rsid w:val="00AF290D"/>
    <w:rsid w:val="00AF511F"/>
    <w:rsid w:val="00B04668"/>
    <w:rsid w:val="00B05828"/>
    <w:rsid w:val="00B13341"/>
    <w:rsid w:val="00B152E9"/>
    <w:rsid w:val="00B15417"/>
    <w:rsid w:val="00B1561B"/>
    <w:rsid w:val="00B20584"/>
    <w:rsid w:val="00B22967"/>
    <w:rsid w:val="00B25E08"/>
    <w:rsid w:val="00B25E32"/>
    <w:rsid w:val="00B35CE2"/>
    <w:rsid w:val="00B37FF0"/>
    <w:rsid w:val="00B41571"/>
    <w:rsid w:val="00B46B2E"/>
    <w:rsid w:val="00B512C1"/>
    <w:rsid w:val="00B53A36"/>
    <w:rsid w:val="00B54EAF"/>
    <w:rsid w:val="00B60EF2"/>
    <w:rsid w:val="00B614F0"/>
    <w:rsid w:val="00B651BB"/>
    <w:rsid w:val="00B734A3"/>
    <w:rsid w:val="00B7616A"/>
    <w:rsid w:val="00B825DA"/>
    <w:rsid w:val="00B84E6D"/>
    <w:rsid w:val="00B95A3F"/>
    <w:rsid w:val="00BA3A0D"/>
    <w:rsid w:val="00BA6350"/>
    <w:rsid w:val="00BB2FC9"/>
    <w:rsid w:val="00BC21D6"/>
    <w:rsid w:val="00BC21DC"/>
    <w:rsid w:val="00BC3B2F"/>
    <w:rsid w:val="00BC5A1C"/>
    <w:rsid w:val="00BC7996"/>
    <w:rsid w:val="00BD4037"/>
    <w:rsid w:val="00BD614A"/>
    <w:rsid w:val="00BE38CF"/>
    <w:rsid w:val="00C01D74"/>
    <w:rsid w:val="00C03A07"/>
    <w:rsid w:val="00C04F21"/>
    <w:rsid w:val="00C05621"/>
    <w:rsid w:val="00C063EC"/>
    <w:rsid w:val="00C12AD0"/>
    <w:rsid w:val="00C13F6D"/>
    <w:rsid w:val="00C14DE7"/>
    <w:rsid w:val="00C209F4"/>
    <w:rsid w:val="00C27822"/>
    <w:rsid w:val="00C325B3"/>
    <w:rsid w:val="00C35A27"/>
    <w:rsid w:val="00C42518"/>
    <w:rsid w:val="00C43638"/>
    <w:rsid w:val="00C43F2F"/>
    <w:rsid w:val="00C45B0B"/>
    <w:rsid w:val="00C4692D"/>
    <w:rsid w:val="00C53089"/>
    <w:rsid w:val="00C54C57"/>
    <w:rsid w:val="00C700AA"/>
    <w:rsid w:val="00C702E4"/>
    <w:rsid w:val="00C840C5"/>
    <w:rsid w:val="00C86102"/>
    <w:rsid w:val="00C86617"/>
    <w:rsid w:val="00C9080E"/>
    <w:rsid w:val="00C95A16"/>
    <w:rsid w:val="00CA06F4"/>
    <w:rsid w:val="00CB1D5F"/>
    <w:rsid w:val="00CC1F4B"/>
    <w:rsid w:val="00CC3DC5"/>
    <w:rsid w:val="00CD0F95"/>
    <w:rsid w:val="00CD57FC"/>
    <w:rsid w:val="00CE1ACB"/>
    <w:rsid w:val="00CE4372"/>
    <w:rsid w:val="00CE4935"/>
    <w:rsid w:val="00CE5E24"/>
    <w:rsid w:val="00CF2829"/>
    <w:rsid w:val="00CF2E71"/>
    <w:rsid w:val="00CF2FDD"/>
    <w:rsid w:val="00CF4D5C"/>
    <w:rsid w:val="00D00441"/>
    <w:rsid w:val="00D01E9A"/>
    <w:rsid w:val="00D26959"/>
    <w:rsid w:val="00D3052F"/>
    <w:rsid w:val="00D43CCC"/>
    <w:rsid w:val="00D50291"/>
    <w:rsid w:val="00D5146A"/>
    <w:rsid w:val="00D62C23"/>
    <w:rsid w:val="00D81717"/>
    <w:rsid w:val="00D83243"/>
    <w:rsid w:val="00D85E71"/>
    <w:rsid w:val="00D863ED"/>
    <w:rsid w:val="00D87B50"/>
    <w:rsid w:val="00D97B88"/>
    <w:rsid w:val="00DA65FB"/>
    <w:rsid w:val="00DB1BB9"/>
    <w:rsid w:val="00DB470E"/>
    <w:rsid w:val="00DC011C"/>
    <w:rsid w:val="00DC1A23"/>
    <w:rsid w:val="00DD13E1"/>
    <w:rsid w:val="00DD2345"/>
    <w:rsid w:val="00DD6AE2"/>
    <w:rsid w:val="00DE3772"/>
    <w:rsid w:val="00DE78FF"/>
    <w:rsid w:val="00DF446E"/>
    <w:rsid w:val="00DF5B2D"/>
    <w:rsid w:val="00DF721D"/>
    <w:rsid w:val="00E12598"/>
    <w:rsid w:val="00E164C3"/>
    <w:rsid w:val="00E240EC"/>
    <w:rsid w:val="00E27A35"/>
    <w:rsid w:val="00E42DB5"/>
    <w:rsid w:val="00E4471B"/>
    <w:rsid w:val="00E67118"/>
    <w:rsid w:val="00E6731F"/>
    <w:rsid w:val="00E7536B"/>
    <w:rsid w:val="00E84C7F"/>
    <w:rsid w:val="00E85703"/>
    <w:rsid w:val="00E871F0"/>
    <w:rsid w:val="00E92F36"/>
    <w:rsid w:val="00E93B83"/>
    <w:rsid w:val="00E97D18"/>
    <w:rsid w:val="00EA1E72"/>
    <w:rsid w:val="00EA3E5D"/>
    <w:rsid w:val="00EB080D"/>
    <w:rsid w:val="00EB5F21"/>
    <w:rsid w:val="00EB6589"/>
    <w:rsid w:val="00EB77B2"/>
    <w:rsid w:val="00EC531F"/>
    <w:rsid w:val="00EC5C7F"/>
    <w:rsid w:val="00ED2C9C"/>
    <w:rsid w:val="00EE6D03"/>
    <w:rsid w:val="00EE7891"/>
    <w:rsid w:val="00EF5481"/>
    <w:rsid w:val="00F017FD"/>
    <w:rsid w:val="00F034D5"/>
    <w:rsid w:val="00F034E4"/>
    <w:rsid w:val="00F10E58"/>
    <w:rsid w:val="00F14263"/>
    <w:rsid w:val="00F154D3"/>
    <w:rsid w:val="00F221CF"/>
    <w:rsid w:val="00F32C97"/>
    <w:rsid w:val="00F40CDC"/>
    <w:rsid w:val="00F45EF8"/>
    <w:rsid w:val="00F4706D"/>
    <w:rsid w:val="00F567FE"/>
    <w:rsid w:val="00F56BE7"/>
    <w:rsid w:val="00F62819"/>
    <w:rsid w:val="00F67E6E"/>
    <w:rsid w:val="00F76A56"/>
    <w:rsid w:val="00F76C37"/>
    <w:rsid w:val="00F76DD5"/>
    <w:rsid w:val="00F8618C"/>
    <w:rsid w:val="00F9510A"/>
    <w:rsid w:val="00F9614E"/>
    <w:rsid w:val="00F96497"/>
    <w:rsid w:val="00FA21EE"/>
    <w:rsid w:val="00FA6422"/>
    <w:rsid w:val="00FA7862"/>
    <w:rsid w:val="00FB2864"/>
    <w:rsid w:val="00FB41D9"/>
    <w:rsid w:val="00FB7570"/>
    <w:rsid w:val="00FB75A7"/>
    <w:rsid w:val="00FC310C"/>
    <w:rsid w:val="00FC5E12"/>
    <w:rsid w:val="00FD7F2C"/>
    <w:rsid w:val="00FE1CC2"/>
    <w:rsid w:val="00FE5C16"/>
    <w:rsid w:val="00FE6200"/>
    <w:rsid w:val="00FE7CF1"/>
    <w:rsid w:val="00FF058F"/>
    <w:rsid w:val="00FF405F"/>
    <w:rsid w:val="00FF4924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rFonts w:eastAsia="SimSun"/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17153"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1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lang w:val="en-US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customStyle="1" w:styleId="WW-Date">
    <w:name w:val="WW-Date"/>
    <w:basedOn w:val="prastasis"/>
    <w:next w:val="prastasi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Pagrindinistekstas2">
    <w:name w:val="Body Text 2"/>
    <w:basedOn w:val="prastasis"/>
    <w:pPr>
      <w:jc w:val="center"/>
    </w:pPr>
    <w:rPr>
      <w:sz w:val="28"/>
    </w:rPr>
  </w:style>
  <w:style w:type="paragraph" w:styleId="Pagrindinistekstas3">
    <w:name w:val="Body Text 3"/>
    <w:basedOn w:val="prastasis"/>
    <w:pPr>
      <w:jc w:val="center"/>
    </w:pPr>
    <w:rPr>
      <w:b/>
      <w:bCs/>
      <w:lang w:val="en-US"/>
    </w:rPr>
  </w:style>
  <w:style w:type="paragraph" w:styleId="Pagrindiniotekstotrauka">
    <w:name w:val="Body Text Indent"/>
    <w:basedOn w:val="prastasis"/>
    <w:pPr>
      <w:ind w:firstLine="540"/>
    </w:pPr>
    <w:rPr>
      <w:lang w:val="en-US"/>
    </w:rPr>
  </w:style>
  <w:style w:type="paragraph" w:styleId="Pagrindiniotekstotrauka2">
    <w:name w:val="Body Text Indent 2"/>
    <w:basedOn w:val="prastasis"/>
    <w:pPr>
      <w:ind w:firstLine="630"/>
    </w:pPr>
    <w:rPr>
      <w:lang w:val="en-US"/>
    </w:rPr>
  </w:style>
  <w:style w:type="paragraph" w:styleId="Pagrindiniotekstotrauka3">
    <w:name w:val="Body Text Indent 3"/>
    <w:basedOn w:val="prastasis"/>
    <w:pPr>
      <w:ind w:firstLine="720"/>
    </w:pPr>
    <w:rPr>
      <w:lang w:val="en-US"/>
    </w:rPr>
  </w:style>
  <w:style w:type="table" w:styleId="Lentelstinklelis">
    <w:name w:val="Table Grid"/>
    <w:basedOn w:val="prastojilentel"/>
    <w:rsid w:val="000E37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stekstasDiagrama">
    <w:name w:val="Pagrindinis tekstas Diagrama"/>
    <w:link w:val="Pagrindinistekstas"/>
    <w:rsid w:val="00B25E32"/>
    <w:rPr>
      <w:rFonts w:eastAsia="SimSun"/>
      <w:sz w:val="24"/>
      <w:lang w:val="lt-LT" w:eastAsia="zh-CN" w:bidi="ar-SA"/>
    </w:rPr>
  </w:style>
  <w:style w:type="character" w:styleId="Hipersaitas">
    <w:name w:val="Hyperlink"/>
    <w:rsid w:val="00145123"/>
    <w:rPr>
      <w:color w:val="0000FF"/>
      <w:u w:val="single"/>
    </w:rPr>
  </w:style>
  <w:style w:type="paragraph" w:customStyle="1" w:styleId="statymopavad">
    <w:name w:val="?statymo pavad."/>
    <w:basedOn w:val="prastasis"/>
    <w:rsid w:val="00F567FE"/>
    <w:pPr>
      <w:suppressAutoHyphens w:val="0"/>
      <w:spacing w:line="360" w:lineRule="auto"/>
      <w:ind w:firstLine="720"/>
      <w:jc w:val="center"/>
    </w:pPr>
    <w:rPr>
      <w:rFonts w:ascii="TimesLT" w:eastAsia="Times New Roman" w:hAnsi="TimesLT"/>
      <w:caps/>
      <w:lang w:eastAsia="en-US"/>
    </w:rPr>
  </w:style>
  <w:style w:type="character" w:customStyle="1" w:styleId="Pareigos">
    <w:name w:val="Pareigos"/>
    <w:rsid w:val="00F567FE"/>
    <w:rPr>
      <w:rFonts w:ascii="TimesLT" w:hAnsi="TimesLT" w:hint="default"/>
      <w:caps/>
      <w:sz w:val="24"/>
    </w:rPr>
  </w:style>
  <w:style w:type="paragraph" w:styleId="Antrats">
    <w:name w:val="header"/>
    <w:basedOn w:val="prastasis"/>
    <w:rsid w:val="00BD40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D4037"/>
  </w:style>
  <w:style w:type="paragraph" w:styleId="Debesliotekstas">
    <w:name w:val="Balloon Text"/>
    <w:basedOn w:val="prastasis"/>
    <w:semiHidden/>
    <w:rsid w:val="002D1A7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5D39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3929"/>
    <w:rPr>
      <w:rFonts w:eastAsia="SimSu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rFonts w:eastAsia="SimSun"/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17153"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1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lang w:val="en-US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customStyle="1" w:styleId="WW-Date">
    <w:name w:val="WW-Date"/>
    <w:basedOn w:val="prastasis"/>
    <w:next w:val="prastasi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Pagrindinistekstas2">
    <w:name w:val="Body Text 2"/>
    <w:basedOn w:val="prastasis"/>
    <w:pPr>
      <w:jc w:val="center"/>
    </w:pPr>
    <w:rPr>
      <w:sz w:val="28"/>
    </w:rPr>
  </w:style>
  <w:style w:type="paragraph" w:styleId="Pagrindinistekstas3">
    <w:name w:val="Body Text 3"/>
    <w:basedOn w:val="prastasis"/>
    <w:pPr>
      <w:jc w:val="center"/>
    </w:pPr>
    <w:rPr>
      <w:b/>
      <w:bCs/>
      <w:lang w:val="en-US"/>
    </w:rPr>
  </w:style>
  <w:style w:type="paragraph" w:styleId="Pagrindiniotekstotrauka">
    <w:name w:val="Body Text Indent"/>
    <w:basedOn w:val="prastasis"/>
    <w:pPr>
      <w:ind w:firstLine="540"/>
    </w:pPr>
    <w:rPr>
      <w:lang w:val="en-US"/>
    </w:rPr>
  </w:style>
  <w:style w:type="paragraph" w:styleId="Pagrindiniotekstotrauka2">
    <w:name w:val="Body Text Indent 2"/>
    <w:basedOn w:val="prastasis"/>
    <w:pPr>
      <w:ind w:firstLine="630"/>
    </w:pPr>
    <w:rPr>
      <w:lang w:val="en-US"/>
    </w:rPr>
  </w:style>
  <w:style w:type="paragraph" w:styleId="Pagrindiniotekstotrauka3">
    <w:name w:val="Body Text Indent 3"/>
    <w:basedOn w:val="prastasis"/>
    <w:pPr>
      <w:ind w:firstLine="720"/>
    </w:pPr>
    <w:rPr>
      <w:lang w:val="en-US"/>
    </w:rPr>
  </w:style>
  <w:style w:type="table" w:styleId="Lentelstinklelis">
    <w:name w:val="Table Grid"/>
    <w:basedOn w:val="prastojilentel"/>
    <w:rsid w:val="000E37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stekstasDiagrama">
    <w:name w:val="Pagrindinis tekstas Diagrama"/>
    <w:link w:val="Pagrindinistekstas"/>
    <w:rsid w:val="00B25E32"/>
    <w:rPr>
      <w:rFonts w:eastAsia="SimSun"/>
      <w:sz w:val="24"/>
      <w:lang w:val="lt-LT" w:eastAsia="zh-CN" w:bidi="ar-SA"/>
    </w:rPr>
  </w:style>
  <w:style w:type="character" w:styleId="Hipersaitas">
    <w:name w:val="Hyperlink"/>
    <w:rsid w:val="00145123"/>
    <w:rPr>
      <w:color w:val="0000FF"/>
      <w:u w:val="single"/>
    </w:rPr>
  </w:style>
  <w:style w:type="paragraph" w:customStyle="1" w:styleId="statymopavad">
    <w:name w:val="?statymo pavad."/>
    <w:basedOn w:val="prastasis"/>
    <w:rsid w:val="00F567FE"/>
    <w:pPr>
      <w:suppressAutoHyphens w:val="0"/>
      <w:spacing w:line="360" w:lineRule="auto"/>
      <w:ind w:firstLine="720"/>
      <w:jc w:val="center"/>
    </w:pPr>
    <w:rPr>
      <w:rFonts w:ascii="TimesLT" w:eastAsia="Times New Roman" w:hAnsi="TimesLT"/>
      <w:caps/>
      <w:lang w:eastAsia="en-US"/>
    </w:rPr>
  </w:style>
  <w:style w:type="character" w:customStyle="1" w:styleId="Pareigos">
    <w:name w:val="Pareigos"/>
    <w:rsid w:val="00F567FE"/>
    <w:rPr>
      <w:rFonts w:ascii="TimesLT" w:hAnsi="TimesLT" w:hint="default"/>
      <w:caps/>
      <w:sz w:val="24"/>
    </w:rPr>
  </w:style>
  <w:style w:type="paragraph" w:styleId="Antrats">
    <w:name w:val="header"/>
    <w:basedOn w:val="prastasis"/>
    <w:rsid w:val="00BD40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D4037"/>
  </w:style>
  <w:style w:type="paragraph" w:styleId="Debesliotekstas">
    <w:name w:val="Balloon Text"/>
    <w:basedOn w:val="prastasis"/>
    <w:semiHidden/>
    <w:rsid w:val="002D1A7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5D39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3929"/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0597-B753-4630-B8A2-A7FFEB8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6854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GARG?D? DAR?ELIS-MOKYKLA “GINTAR?LIS“</vt:lpstr>
    </vt:vector>
  </TitlesOfParts>
  <Company>KU SvMF</Company>
  <LinksUpToDate>false</LinksUpToDate>
  <CharactersWithSpaces>10741</CharactersWithSpaces>
  <SharedDoc>false</SharedDoc>
  <HLinks>
    <vt:vector size="6" baseType="variant">
      <vt:variant>
        <vt:i4>24969314</vt:i4>
      </vt:variant>
      <vt:variant>
        <vt:i4>0</vt:i4>
      </vt:variant>
      <vt:variant>
        <vt:i4>0</vt:i4>
      </vt:variant>
      <vt:variant>
        <vt:i4>5</vt:i4>
      </vt:variant>
      <vt:variant>
        <vt:lpwstr>../2014m.finansinės ataskaitos/vezaiciumokykla@gmail.com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GARG?D? DAR?ELIS-MOKYKLA “GINTAR?LIS“</dc:title>
  <dc:creator>mama</dc:creator>
  <cp:lastModifiedBy>B</cp:lastModifiedBy>
  <cp:revision>11</cp:revision>
  <cp:lastPrinted>2019-01-18T07:16:00Z</cp:lastPrinted>
  <dcterms:created xsi:type="dcterms:W3CDTF">2021-01-13T12:02:00Z</dcterms:created>
  <dcterms:modified xsi:type="dcterms:W3CDTF">2021-01-19T09:17:00Z</dcterms:modified>
</cp:coreProperties>
</file>