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5E54E" w14:textId="77777777" w:rsidR="00644746" w:rsidRPr="009D6CF6" w:rsidRDefault="0022272B" w:rsidP="00644746">
      <w:pPr>
        <w:tabs>
          <w:tab w:val="center" w:pos="4986"/>
          <w:tab w:val="left" w:pos="5954"/>
          <w:tab w:val="left" w:pos="6521"/>
          <w:tab w:val="right" w:pos="9972"/>
        </w:tabs>
      </w:pPr>
      <w:r w:rsidRPr="009D6CF6">
        <w:rPr>
          <w:b/>
        </w:rPr>
        <w:tab/>
      </w:r>
      <w:r w:rsidR="00644746" w:rsidRPr="009D6CF6">
        <w:rPr>
          <w:b/>
        </w:rPr>
        <w:tab/>
      </w:r>
      <w:r w:rsidR="00644746" w:rsidRPr="009D6CF6">
        <w:t>PATVIRTINTA</w:t>
      </w:r>
    </w:p>
    <w:p w14:paraId="08DAC465" w14:textId="77777777" w:rsidR="0022272B" w:rsidRPr="009D6CF6" w:rsidRDefault="00644746" w:rsidP="00644746">
      <w:pPr>
        <w:tabs>
          <w:tab w:val="center" w:pos="4986"/>
          <w:tab w:val="left" w:pos="5954"/>
          <w:tab w:val="right" w:pos="9972"/>
        </w:tabs>
      </w:pPr>
      <w:r w:rsidRPr="009D6CF6">
        <w:tab/>
      </w:r>
      <w:r w:rsidRPr="009D6CF6">
        <w:tab/>
        <w:t>Klaipėdos r. Vėžaičių pagrindinės</w:t>
      </w:r>
      <w:r w:rsidR="0022272B" w:rsidRPr="009D6CF6">
        <w:tab/>
      </w:r>
    </w:p>
    <w:p w14:paraId="4BAD0F1D" w14:textId="77777777" w:rsidR="00644746" w:rsidRPr="009D6CF6" w:rsidRDefault="00644746" w:rsidP="00644746">
      <w:pPr>
        <w:tabs>
          <w:tab w:val="center" w:pos="4986"/>
          <w:tab w:val="left" w:pos="5954"/>
          <w:tab w:val="right" w:pos="9972"/>
        </w:tabs>
      </w:pPr>
      <w:r w:rsidRPr="009D6CF6">
        <w:tab/>
      </w:r>
      <w:r w:rsidRPr="009D6CF6">
        <w:tab/>
        <w:t>mokyklos direktoriaus</w:t>
      </w:r>
    </w:p>
    <w:p w14:paraId="49299CC2" w14:textId="055781DB" w:rsidR="00644746" w:rsidRPr="00521115" w:rsidRDefault="00644746" w:rsidP="00644746">
      <w:pPr>
        <w:tabs>
          <w:tab w:val="center" w:pos="4986"/>
          <w:tab w:val="left" w:pos="5954"/>
          <w:tab w:val="right" w:pos="9972"/>
        </w:tabs>
      </w:pPr>
      <w:r w:rsidRPr="009D6CF6">
        <w:tab/>
      </w:r>
      <w:r w:rsidRPr="009D6CF6">
        <w:tab/>
      </w:r>
      <w:r w:rsidRPr="00521115">
        <w:t xml:space="preserve">2020 m. </w:t>
      </w:r>
      <w:r w:rsidR="00521115" w:rsidRPr="00521115">
        <w:t>gruodžio</w:t>
      </w:r>
      <w:r w:rsidRPr="00521115">
        <w:t xml:space="preserve"> </w:t>
      </w:r>
      <w:r w:rsidR="00521115" w:rsidRPr="00521115">
        <w:t>3</w:t>
      </w:r>
      <w:r w:rsidRPr="00521115">
        <w:t xml:space="preserve">1 d. </w:t>
      </w:r>
    </w:p>
    <w:p w14:paraId="7AACB56F" w14:textId="77777777" w:rsidR="00537278" w:rsidRDefault="00A95A1D" w:rsidP="00644746">
      <w:pPr>
        <w:tabs>
          <w:tab w:val="center" w:pos="4986"/>
          <w:tab w:val="left" w:pos="5954"/>
          <w:tab w:val="right" w:pos="9972"/>
        </w:tabs>
        <w:rPr>
          <w:szCs w:val="24"/>
        </w:rPr>
      </w:pPr>
      <w:r w:rsidRPr="00521115">
        <w:tab/>
      </w:r>
      <w:r w:rsidRPr="00521115">
        <w:tab/>
        <w:t>įsakymu Nr. V-</w:t>
      </w:r>
      <w:r w:rsidR="00521115" w:rsidRPr="00521115">
        <w:t>179</w:t>
      </w:r>
      <w:r w:rsidR="00644746" w:rsidRPr="00521115">
        <w:rPr>
          <w:szCs w:val="24"/>
        </w:rPr>
        <w:t xml:space="preserve">          </w:t>
      </w:r>
    </w:p>
    <w:p w14:paraId="5C6F946B" w14:textId="4EB96B3E" w:rsidR="00644746" w:rsidRPr="00521115" w:rsidRDefault="00644746" w:rsidP="00644746">
      <w:pPr>
        <w:tabs>
          <w:tab w:val="center" w:pos="4986"/>
          <w:tab w:val="left" w:pos="5954"/>
          <w:tab w:val="right" w:pos="9972"/>
        </w:tabs>
        <w:rPr>
          <w:b/>
          <w:szCs w:val="24"/>
        </w:rPr>
      </w:pPr>
      <w:r w:rsidRPr="00521115">
        <w:rPr>
          <w:szCs w:val="24"/>
        </w:rPr>
        <w:t xml:space="preserve">                                  </w:t>
      </w:r>
    </w:p>
    <w:p w14:paraId="20086F29" w14:textId="736A4DFD" w:rsidR="00BC7061" w:rsidRDefault="00A74FBE" w:rsidP="0074318C">
      <w:pPr>
        <w:tabs>
          <w:tab w:val="center" w:pos="4986"/>
          <w:tab w:val="right" w:pos="9972"/>
        </w:tabs>
        <w:jc w:val="center"/>
        <w:rPr>
          <w:b/>
          <w:bCs/>
          <w:szCs w:val="24"/>
          <w:lang w:eastAsia="lt-LT"/>
        </w:rPr>
      </w:pPr>
      <w:r w:rsidRPr="009D6CF6">
        <w:rPr>
          <w:b/>
        </w:rPr>
        <w:t>K</w:t>
      </w:r>
      <w:r w:rsidR="0074318C" w:rsidRPr="009D6CF6">
        <w:rPr>
          <w:b/>
        </w:rPr>
        <w:t xml:space="preserve">LAIPĖDOS R. VĖŽAIČIŲ PAGRINDINĖS MOKYKLOS </w:t>
      </w:r>
      <w:r w:rsidR="00BC7061" w:rsidRPr="009D6CF6">
        <w:rPr>
          <w:b/>
          <w:bCs/>
          <w:szCs w:val="24"/>
        </w:rPr>
        <w:t>UGDYMO</w:t>
      </w:r>
      <w:r w:rsidRPr="009D6CF6">
        <w:rPr>
          <w:b/>
          <w:bCs/>
          <w:szCs w:val="24"/>
          <w:lang w:eastAsia="lt-LT"/>
        </w:rPr>
        <w:t xml:space="preserve"> ORGANIZAVIM</w:t>
      </w:r>
      <w:r w:rsidR="00674DB8" w:rsidRPr="009D6CF6">
        <w:rPr>
          <w:b/>
          <w:bCs/>
          <w:szCs w:val="24"/>
          <w:lang w:eastAsia="lt-LT"/>
        </w:rPr>
        <w:t>O</w:t>
      </w:r>
      <w:r w:rsidR="005146E4">
        <w:rPr>
          <w:b/>
          <w:bCs/>
          <w:szCs w:val="24"/>
          <w:lang w:eastAsia="lt-LT"/>
        </w:rPr>
        <w:t xml:space="preserve"> KARANTINO LAIKOTARPIU IR </w:t>
      </w:r>
      <w:r w:rsidR="009F2308" w:rsidRPr="009D6CF6">
        <w:rPr>
          <w:b/>
          <w:bCs/>
          <w:szCs w:val="24"/>
          <w:lang w:eastAsia="lt-LT"/>
        </w:rPr>
        <w:t xml:space="preserve"> ESANT EKSTREMALIAI SITUACIJAI </w:t>
      </w:r>
      <w:r w:rsidRPr="009D6CF6">
        <w:rPr>
          <w:b/>
          <w:bCs/>
          <w:szCs w:val="24"/>
          <w:lang w:eastAsia="lt-LT"/>
        </w:rPr>
        <w:t>TVARKOS APRAŠAS</w:t>
      </w:r>
    </w:p>
    <w:p w14:paraId="7E9D32A3" w14:textId="77777777" w:rsidR="00BC7061" w:rsidRPr="009D6CF6" w:rsidRDefault="00BC7061" w:rsidP="00BC7061">
      <w:pPr>
        <w:jc w:val="center"/>
        <w:rPr>
          <w:szCs w:val="24"/>
        </w:rPr>
      </w:pPr>
    </w:p>
    <w:p w14:paraId="6FAC80A3" w14:textId="77777777" w:rsidR="00BC7061" w:rsidRPr="009D6CF6" w:rsidRDefault="00BB04CF" w:rsidP="00BC7061">
      <w:pPr>
        <w:jc w:val="center"/>
        <w:rPr>
          <w:b/>
          <w:szCs w:val="24"/>
        </w:rPr>
      </w:pPr>
      <w:r w:rsidRPr="009D6CF6">
        <w:rPr>
          <w:b/>
          <w:szCs w:val="24"/>
        </w:rPr>
        <w:t>I SKYRIUS</w:t>
      </w:r>
    </w:p>
    <w:p w14:paraId="47CFDCEF" w14:textId="77777777" w:rsidR="00BB04CF" w:rsidRPr="009D6CF6" w:rsidRDefault="00BB04CF" w:rsidP="00BC7061">
      <w:pPr>
        <w:jc w:val="center"/>
        <w:rPr>
          <w:b/>
          <w:szCs w:val="24"/>
        </w:rPr>
      </w:pPr>
      <w:r w:rsidRPr="009D6CF6">
        <w:rPr>
          <w:b/>
          <w:szCs w:val="24"/>
        </w:rPr>
        <w:t>BENDROSIOS NUOSTATOS</w:t>
      </w:r>
    </w:p>
    <w:p w14:paraId="0C5B9013" w14:textId="77777777" w:rsidR="00BB04CF" w:rsidRPr="009D6CF6" w:rsidRDefault="00BB04CF" w:rsidP="00BC7061">
      <w:pPr>
        <w:jc w:val="center"/>
        <w:rPr>
          <w:b/>
          <w:szCs w:val="24"/>
        </w:rPr>
      </w:pPr>
    </w:p>
    <w:p w14:paraId="11B1D941" w14:textId="67DCC644" w:rsidR="003E0ECC" w:rsidRDefault="003E0ECC" w:rsidP="003E0ECC">
      <w:pPr>
        <w:tabs>
          <w:tab w:val="left" w:pos="1276"/>
        </w:tabs>
        <w:jc w:val="both"/>
        <w:rPr>
          <w:color w:val="000000"/>
          <w:szCs w:val="24"/>
          <w:lang w:eastAsia="lt-LT"/>
        </w:rPr>
      </w:pPr>
      <w:r>
        <w:rPr>
          <w:szCs w:val="24"/>
        </w:rPr>
        <w:tab/>
      </w:r>
      <w:r w:rsidRPr="00130782">
        <w:rPr>
          <w:szCs w:val="24"/>
        </w:rPr>
        <w:t xml:space="preserve">1. </w:t>
      </w:r>
      <w:r w:rsidR="00C47E58">
        <w:rPr>
          <w:szCs w:val="24"/>
        </w:rPr>
        <w:t>Klaipėdos r. Vė</w:t>
      </w:r>
      <w:r w:rsidR="00E655C4">
        <w:rPr>
          <w:szCs w:val="24"/>
        </w:rPr>
        <w:t>ž</w:t>
      </w:r>
      <w:r w:rsidR="00C47E58">
        <w:rPr>
          <w:szCs w:val="24"/>
        </w:rPr>
        <w:t>aičių pagrindinės mokyklos u</w:t>
      </w:r>
      <w:r w:rsidR="003E53D4">
        <w:t>gdymo organizavimo</w:t>
      </w:r>
      <w:r>
        <w:t xml:space="preserve"> karantino</w:t>
      </w:r>
      <w:r w:rsidR="00C47E58">
        <w:t xml:space="preserve"> laikotarpiu ir esant ekstremaliai situacijai</w:t>
      </w:r>
      <w:r w:rsidR="00E655C4">
        <w:t xml:space="preserve"> valstybės lygiu, tvarkos </w:t>
      </w:r>
      <w:r w:rsidRPr="009D6CF6">
        <w:rPr>
          <w:szCs w:val="24"/>
        </w:rPr>
        <w:t>aprašas (toliau – Aprašas)</w:t>
      </w:r>
      <w:r w:rsidR="003E53D4">
        <w:rPr>
          <w:szCs w:val="24"/>
        </w:rPr>
        <w:t xml:space="preserve"> </w:t>
      </w:r>
      <w:r w:rsidRPr="00130782">
        <w:rPr>
          <w:color w:val="000000"/>
          <w:szCs w:val="24"/>
          <w:lang w:eastAsia="lt-LT"/>
        </w:rPr>
        <w:t xml:space="preserve">reglamentuoja Klaipėdos r. Vėžaičių pagrindinės </w:t>
      </w:r>
      <w:r w:rsidRPr="007D2FAA">
        <w:rPr>
          <w:szCs w:val="24"/>
          <w:lang w:eastAsia="lt-LT"/>
        </w:rPr>
        <w:t>mokyklos ikimokyklinio ugdymo skyriaus,  priešmokyklinio ugdymo grupių, 1-10 klasių mokinių ir K</w:t>
      </w:r>
      <w:r w:rsidRPr="00130782">
        <w:rPr>
          <w:color w:val="000000"/>
          <w:szCs w:val="24"/>
          <w:lang w:eastAsia="lt-LT"/>
        </w:rPr>
        <w:t>laipėdos r. Vėžaičių pagrindinės mo</w:t>
      </w:r>
      <w:r w:rsidR="003E53D4">
        <w:rPr>
          <w:color w:val="000000"/>
          <w:szCs w:val="24"/>
          <w:lang w:eastAsia="lt-LT"/>
        </w:rPr>
        <w:t>kyklos Girininkų skyriaus darbą esant k</w:t>
      </w:r>
      <w:bookmarkStart w:id="0" w:name="_GoBack"/>
      <w:bookmarkEnd w:id="0"/>
      <w:r w:rsidR="003E53D4">
        <w:rPr>
          <w:color w:val="000000"/>
          <w:szCs w:val="24"/>
          <w:lang w:eastAsia="lt-LT"/>
        </w:rPr>
        <w:t>arantinui ar ekstremaliai situacijai.</w:t>
      </w:r>
    </w:p>
    <w:p w14:paraId="6EE855F9" w14:textId="41CE4228" w:rsidR="003E0ECC" w:rsidRPr="007D2FAA" w:rsidRDefault="003E0ECC" w:rsidP="003E0ECC">
      <w:pPr>
        <w:tabs>
          <w:tab w:val="left" w:pos="3624"/>
        </w:tabs>
        <w:ind w:firstLine="1259"/>
        <w:jc w:val="both"/>
        <w:rPr>
          <w:szCs w:val="24"/>
        </w:rPr>
      </w:pPr>
      <w:r w:rsidRPr="00130782">
        <w:rPr>
          <w:szCs w:val="24"/>
        </w:rPr>
        <w:t xml:space="preserve">2. </w:t>
      </w:r>
      <w:r w:rsidRPr="007D2FAA">
        <w:rPr>
          <w:szCs w:val="24"/>
          <w:lang w:eastAsia="lt-LT"/>
        </w:rPr>
        <w:t xml:space="preserve">Aprašas parengtas </w:t>
      </w:r>
      <w:r w:rsidRPr="00130782">
        <w:rPr>
          <w:color w:val="000000"/>
          <w:szCs w:val="24"/>
          <w:lang w:eastAsia="lt-LT"/>
        </w:rPr>
        <w:t xml:space="preserve">vadovaujantis Lietuvos Respublikos švietimo, mokslo ir sporto ministro 2020 m. </w:t>
      </w:r>
      <w:r w:rsidR="00BB363A">
        <w:rPr>
          <w:color w:val="000000"/>
          <w:szCs w:val="24"/>
          <w:lang w:eastAsia="lt-LT"/>
        </w:rPr>
        <w:t>rugpjūčio 5</w:t>
      </w:r>
      <w:r w:rsidRPr="00130782">
        <w:rPr>
          <w:color w:val="000000"/>
          <w:szCs w:val="24"/>
          <w:lang w:eastAsia="lt-LT"/>
        </w:rPr>
        <w:t xml:space="preserve"> d. įsakymu Nr. V-</w:t>
      </w:r>
      <w:r w:rsidR="00BB363A">
        <w:rPr>
          <w:color w:val="000000"/>
          <w:szCs w:val="24"/>
          <w:lang w:eastAsia="lt-LT"/>
        </w:rPr>
        <w:t>1159</w:t>
      </w:r>
      <w:r w:rsidRPr="00130782">
        <w:rPr>
          <w:color w:val="000000"/>
          <w:szCs w:val="24"/>
          <w:lang w:eastAsia="lt-LT"/>
        </w:rPr>
        <w:t xml:space="preserve"> „</w:t>
      </w:r>
      <w:r w:rsidR="00BB363A">
        <w:rPr>
          <w:color w:val="000000"/>
          <w:szCs w:val="24"/>
          <w:lang w:eastAsia="lt-LT"/>
        </w:rPr>
        <w:t>D</w:t>
      </w:r>
      <w:r w:rsidR="00BB363A" w:rsidRPr="00BB363A">
        <w:rPr>
          <w:bCs/>
          <w:color w:val="000000"/>
        </w:rPr>
        <w:t>ėl </w:t>
      </w:r>
      <w:r w:rsidR="00BB363A">
        <w:rPr>
          <w:bCs/>
          <w:color w:val="000000"/>
        </w:rPr>
        <w:t>Š</w:t>
      </w:r>
      <w:r w:rsidR="00BB363A" w:rsidRPr="00BB363A">
        <w:rPr>
          <w:bCs/>
          <w:color w:val="000000"/>
        </w:rPr>
        <w:t xml:space="preserve">vietimo, mokslo ir sporto ministro 2019 m. balandžio 15 d. įsakymo </w:t>
      </w:r>
      <w:r w:rsidR="006B7ED0">
        <w:rPr>
          <w:bCs/>
          <w:color w:val="000000"/>
        </w:rPr>
        <w:t>N</w:t>
      </w:r>
      <w:r w:rsidR="00BB363A" w:rsidRPr="00BB363A">
        <w:rPr>
          <w:bCs/>
          <w:color w:val="000000"/>
        </w:rPr>
        <w:t xml:space="preserve">r. </w:t>
      </w:r>
      <w:r w:rsidR="006B7ED0">
        <w:rPr>
          <w:bCs/>
          <w:color w:val="000000"/>
        </w:rPr>
        <w:t>V</w:t>
      </w:r>
      <w:r w:rsidR="00BB363A" w:rsidRPr="00BB363A">
        <w:rPr>
          <w:bCs/>
          <w:color w:val="000000"/>
        </w:rPr>
        <w:t>-417 „</w:t>
      </w:r>
      <w:r w:rsidR="006B7ED0">
        <w:rPr>
          <w:bCs/>
          <w:color w:val="000000"/>
        </w:rPr>
        <w:t>D</w:t>
      </w:r>
      <w:r w:rsidR="00BB363A" w:rsidRPr="00BB363A">
        <w:rPr>
          <w:bCs/>
          <w:color w:val="000000"/>
        </w:rPr>
        <w:t>ėl 2019–2020 ir 2020–2021 mokslo metų pagrindinio ir vidurinio ugdymo programų bendrųjų ugdymo planų patvirtinimo“ pakeitimo</w:t>
      </w:r>
      <w:r w:rsidR="00BB363A">
        <w:rPr>
          <w:bCs/>
          <w:color w:val="000000"/>
        </w:rPr>
        <w:t>“</w:t>
      </w:r>
      <w:r w:rsidR="00851DA6">
        <w:rPr>
          <w:color w:val="000000"/>
          <w:szCs w:val="24"/>
          <w:lang w:eastAsia="lt-LT"/>
        </w:rPr>
        <w:t xml:space="preserve"> </w:t>
      </w:r>
      <w:r w:rsidRPr="007D2FAA">
        <w:rPr>
          <w:szCs w:val="24"/>
        </w:rPr>
        <w:t>bei kitais ugdymo organizavimo veiklą reglamentuojančiais teisės aktais.</w:t>
      </w:r>
    </w:p>
    <w:p w14:paraId="169E4A08" w14:textId="25A311D3" w:rsidR="00563668" w:rsidRPr="00233AB0" w:rsidRDefault="00563668" w:rsidP="001273D6">
      <w:pPr>
        <w:pStyle w:val="Sraopastraipa"/>
        <w:jc w:val="both"/>
        <w:rPr>
          <w:strike/>
          <w:szCs w:val="24"/>
        </w:rPr>
      </w:pPr>
    </w:p>
    <w:p w14:paraId="1004E3BF" w14:textId="26A1C31F" w:rsidR="00157830" w:rsidRPr="009D6CF6" w:rsidRDefault="00157830" w:rsidP="00157830">
      <w:pPr>
        <w:jc w:val="center"/>
        <w:rPr>
          <w:b/>
          <w:szCs w:val="24"/>
        </w:rPr>
      </w:pPr>
      <w:r w:rsidRPr="009D6CF6">
        <w:rPr>
          <w:b/>
          <w:szCs w:val="24"/>
        </w:rPr>
        <w:t>I</w:t>
      </w:r>
      <w:r>
        <w:rPr>
          <w:b/>
          <w:szCs w:val="24"/>
        </w:rPr>
        <w:t>I</w:t>
      </w:r>
      <w:r w:rsidRPr="009D6CF6">
        <w:rPr>
          <w:b/>
          <w:szCs w:val="24"/>
        </w:rPr>
        <w:t xml:space="preserve"> SKYRIUS</w:t>
      </w:r>
    </w:p>
    <w:p w14:paraId="23F51A4A" w14:textId="44B9CB7F" w:rsidR="005146E4" w:rsidRPr="00157830" w:rsidRDefault="00157830" w:rsidP="001273D6">
      <w:pPr>
        <w:pStyle w:val="Sraopastraipa"/>
        <w:jc w:val="center"/>
        <w:rPr>
          <w:b/>
          <w:szCs w:val="24"/>
        </w:rPr>
      </w:pPr>
      <w:r w:rsidRPr="00157830">
        <w:rPr>
          <w:b/>
        </w:rPr>
        <w:t>UGDYMO ORGANIZAVIMO KARANTINO METU IR EKSTREMALIOMIS SĄLYGOMIS PLANAVIMAS</w:t>
      </w:r>
    </w:p>
    <w:p w14:paraId="29CACAD8" w14:textId="77777777" w:rsidR="005146E4" w:rsidRDefault="005146E4" w:rsidP="005146E4">
      <w:pPr>
        <w:pStyle w:val="Sraopastraipa"/>
        <w:ind w:left="0"/>
        <w:jc w:val="both"/>
      </w:pPr>
    </w:p>
    <w:p w14:paraId="4A20750F" w14:textId="30F223DF" w:rsidR="00BB2766" w:rsidRDefault="00E655C4" w:rsidP="00C66CB7">
      <w:pPr>
        <w:pStyle w:val="Sraopastraipa"/>
        <w:ind w:left="0" w:firstLine="1259"/>
        <w:jc w:val="both"/>
      </w:pPr>
      <w:r>
        <w:t>3</w:t>
      </w:r>
      <w:r w:rsidR="005146E4">
        <w:t xml:space="preserve">. 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 </w:t>
      </w:r>
    </w:p>
    <w:p w14:paraId="237A0B4C" w14:textId="5FDF8776" w:rsidR="00BB2766" w:rsidRPr="000E7526" w:rsidRDefault="00E655C4" w:rsidP="00C66CB7">
      <w:pPr>
        <w:pStyle w:val="Sraopastraipa"/>
        <w:ind w:left="0" w:firstLine="1259"/>
        <w:jc w:val="both"/>
        <w:rPr>
          <w:strike/>
        </w:rPr>
      </w:pPr>
      <w:r>
        <w:t>4</w:t>
      </w:r>
      <w:r w:rsidR="005146E4">
        <w:t>. Ekstremali temperatūra – mokyklos ir (ar) gyvenamojoje teritorijoje</w:t>
      </w:r>
      <w:r w:rsidR="000E7526">
        <w:t>:</w:t>
      </w:r>
      <w:r w:rsidR="005146E4">
        <w:t xml:space="preserve"> </w:t>
      </w:r>
    </w:p>
    <w:p w14:paraId="12C425F9" w14:textId="5B9F8097" w:rsidR="000E7526" w:rsidRDefault="00E655C4" w:rsidP="00C66CB7">
      <w:pPr>
        <w:pStyle w:val="Sraopastraipa"/>
        <w:ind w:left="0" w:firstLine="1259"/>
        <w:jc w:val="both"/>
      </w:pPr>
      <w:r>
        <w:t>4</w:t>
      </w:r>
      <w:r w:rsidR="000E7526">
        <w:t>.1. minus 20 °C ar žemesnė - 1- 5 klasių mokiniams;</w:t>
      </w:r>
    </w:p>
    <w:p w14:paraId="6A069E91" w14:textId="6E2FC155" w:rsidR="000E7526" w:rsidRDefault="00E655C4" w:rsidP="00C66CB7">
      <w:pPr>
        <w:pStyle w:val="Sraopastraipa"/>
        <w:ind w:left="0" w:firstLine="1259"/>
        <w:jc w:val="both"/>
      </w:pPr>
      <w:r>
        <w:t>4</w:t>
      </w:r>
      <w:r w:rsidR="000E7526">
        <w:t xml:space="preserve">.2.minus 25 °C ar žemesnė – 6-10 klasių mokiniams; </w:t>
      </w:r>
    </w:p>
    <w:p w14:paraId="23202BAF" w14:textId="06BB88AD" w:rsidR="000E7526" w:rsidRDefault="00E655C4" w:rsidP="00C66CB7">
      <w:pPr>
        <w:pStyle w:val="Sraopastraipa"/>
        <w:ind w:left="0" w:firstLine="1259"/>
        <w:jc w:val="both"/>
      </w:pPr>
      <w:r>
        <w:t>4</w:t>
      </w:r>
      <w:r w:rsidR="000E7526">
        <w:t>.3.30 °C ar aukštesnė – 1-10 klasių mokiniams.</w:t>
      </w:r>
    </w:p>
    <w:p w14:paraId="31F806F9" w14:textId="1D5CA624" w:rsidR="00BB2766" w:rsidRDefault="00E655C4" w:rsidP="00C66CB7">
      <w:pPr>
        <w:pStyle w:val="Sraopastraipa"/>
        <w:ind w:left="0" w:firstLine="1259"/>
        <w:jc w:val="both"/>
      </w:pPr>
      <w:r>
        <w:t>5</w:t>
      </w:r>
      <w:r w:rsidR="005146E4">
        <w:t xml:space="preserve">. </w:t>
      </w:r>
      <w:r w:rsidR="005146E4" w:rsidRPr="00AF5FC8">
        <w:t xml:space="preserve">Mokyklos </w:t>
      </w:r>
      <w:r w:rsidR="00F62179" w:rsidRPr="00AF5FC8">
        <w:t>direktorius</w:t>
      </w:r>
      <w:r w:rsidR="005146E4" w:rsidRPr="00AF5FC8">
        <w:t xml:space="preserve">, nesant valstybės, savivaldybės lygio sprendimų dėl ugdymo proceso organizavimo esant </w:t>
      </w:r>
      <w:r w:rsidR="005146E4">
        <w:t xml:space="preserve">ypatingoms aplinkybėms ar esant aplinkybėms mokykloje, dėl kurių ugdymo procesas negali būti organizuojamas kasdieniu mokymo proceso organizavimo būdu, gali priimti sprendimus: </w:t>
      </w:r>
    </w:p>
    <w:p w14:paraId="3F92FA79" w14:textId="1EC0DE75" w:rsidR="00BB2766" w:rsidRDefault="00E655C4" w:rsidP="00C66CB7">
      <w:pPr>
        <w:pStyle w:val="Sraopastraipa"/>
        <w:ind w:left="0" w:firstLine="1259"/>
        <w:jc w:val="both"/>
      </w:pPr>
      <w:r>
        <w:t>5</w:t>
      </w:r>
      <w:r w:rsidR="005146E4">
        <w:t xml:space="preserve">.1. laikinai koreguoti ugdymo proceso įgyvendinimą: </w:t>
      </w:r>
    </w:p>
    <w:p w14:paraId="01566068" w14:textId="2209D4E5" w:rsidR="00BB2766" w:rsidRDefault="00E655C4" w:rsidP="00C66CB7">
      <w:pPr>
        <w:pStyle w:val="Sraopastraipa"/>
        <w:ind w:left="0" w:firstLine="1259"/>
        <w:jc w:val="both"/>
      </w:pPr>
      <w:r>
        <w:t>5</w:t>
      </w:r>
      <w:r w:rsidR="005146E4">
        <w:t xml:space="preserve">.1.1. keisti nustatytą pamokų trukmę; </w:t>
      </w:r>
    </w:p>
    <w:p w14:paraId="18DEDAE9" w14:textId="1EF9E3AE" w:rsidR="00BB2766" w:rsidRDefault="00E655C4" w:rsidP="00C66CB7">
      <w:pPr>
        <w:pStyle w:val="Sraopastraipa"/>
        <w:ind w:left="0" w:firstLine="1259"/>
        <w:jc w:val="both"/>
      </w:pPr>
      <w:r>
        <w:t>5</w:t>
      </w:r>
      <w:r w:rsidR="005146E4">
        <w:t xml:space="preserve">.1.2. keisti nustatytą pamokų pradžios ir pabaigos laiką; </w:t>
      </w:r>
    </w:p>
    <w:p w14:paraId="439FC5B2" w14:textId="68FD717B" w:rsidR="00BB2766" w:rsidRDefault="00E655C4" w:rsidP="00C66CB7">
      <w:pPr>
        <w:pStyle w:val="Sraopastraipa"/>
        <w:ind w:left="0" w:firstLine="1259"/>
        <w:jc w:val="both"/>
      </w:pPr>
      <w:r>
        <w:t>5</w:t>
      </w:r>
      <w:r w:rsidR="005146E4">
        <w:t xml:space="preserve">.1.3. ugdymo procesą perkelti į kitas aplinkas; </w:t>
      </w:r>
    </w:p>
    <w:p w14:paraId="60730851" w14:textId="795B9084" w:rsidR="00BB2766" w:rsidRDefault="00E655C4" w:rsidP="00C66CB7">
      <w:pPr>
        <w:pStyle w:val="Sraopastraipa"/>
        <w:ind w:left="0" w:firstLine="1259"/>
        <w:jc w:val="both"/>
      </w:pPr>
      <w:r>
        <w:t>5</w:t>
      </w:r>
      <w:r w:rsidR="005146E4">
        <w:t xml:space="preserve">.1.4. priimti kitus aktualius ugdymo proceso organizavimo sprendimus, mažinančius / šalinančius pavojų mokinių sveikatai ir gyvybei; </w:t>
      </w:r>
    </w:p>
    <w:p w14:paraId="482E90A9" w14:textId="21E59805" w:rsidR="00BB2766" w:rsidRPr="00AF5FC8" w:rsidRDefault="00E655C4" w:rsidP="00C66CB7">
      <w:pPr>
        <w:pStyle w:val="Sraopastraipa"/>
        <w:ind w:left="0" w:firstLine="1259"/>
        <w:jc w:val="both"/>
      </w:pPr>
      <w:r>
        <w:t>5</w:t>
      </w:r>
      <w:r w:rsidR="005146E4">
        <w:t xml:space="preserve">.2. laikinai stabdyti ugdymo procesą, kai dėl susidariusių aplinkybių mokyklos aplinkoje nėra galimybės jo koreguoti ar tęsti ugdymo procesą grupinio mokymosi forma kasdieniu mokymo proceso organizavimo būdu nei grupinio mokymosi forma nuotoliniu mokymo būdu, pvz., </w:t>
      </w:r>
      <w:r w:rsidR="005146E4">
        <w:lastRenderedPageBreak/>
        <w:t xml:space="preserve">sutrikus elektros tinklų tiekimui ir kt. Ugdymo </w:t>
      </w:r>
      <w:r w:rsidR="005146E4" w:rsidRPr="00AF5FC8">
        <w:t xml:space="preserve">procesas mokyklos </w:t>
      </w:r>
      <w:r w:rsidR="00F62179" w:rsidRPr="00AF5FC8">
        <w:t xml:space="preserve">direktoriaus </w:t>
      </w:r>
      <w:r w:rsidR="005146E4" w:rsidRPr="00AF5FC8">
        <w:t xml:space="preserve">sprendimu gali būti laikinai stabdomas 1–2 darbo dienas. Jeigu ugdymo procesas turi būti stabdomas ilgesnį laiką, mokyklos </w:t>
      </w:r>
      <w:r w:rsidR="00F62179" w:rsidRPr="00AF5FC8">
        <w:t xml:space="preserve">direktorius </w:t>
      </w:r>
      <w:r w:rsidR="005146E4" w:rsidRPr="00AF5FC8">
        <w:t xml:space="preserve">sprendimą dėl ugdymo proceso stabdymo derina su </w:t>
      </w:r>
      <w:r w:rsidR="00F62179" w:rsidRPr="00AF5FC8">
        <w:t>Klaipėdos rajono savivaldybės administracija</w:t>
      </w:r>
      <w:r w:rsidR="005146E4" w:rsidRPr="00AF5FC8">
        <w:t xml:space="preserve">; </w:t>
      </w:r>
    </w:p>
    <w:p w14:paraId="40B40C61" w14:textId="0005AD65" w:rsidR="00BB2766" w:rsidRPr="00AF5FC8" w:rsidRDefault="00E655C4" w:rsidP="00C66CB7">
      <w:pPr>
        <w:pStyle w:val="Sraopastraipa"/>
        <w:ind w:left="0" w:firstLine="1259"/>
        <w:jc w:val="both"/>
      </w:pPr>
      <w:r>
        <w:t>5</w:t>
      </w:r>
      <w:r w:rsidR="005146E4">
        <w:t xml:space="preserve">.3. ugdymo procesą organizuoti nuotoliniu mokymo būdu, kai nėra galimybės tęsti ugdymo </w:t>
      </w:r>
      <w:r w:rsidR="005146E4" w:rsidRPr="00AF5FC8">
        <w:t xml:space="preserve">procesą grupinio mokymosi forma kasdieniu mokymo proceso organizavimo būdu. Mokyklos </w:t>
      </w:r>
      <w:r w:rsidR="00F62179" w:rsidRPr="00AF5FC8">
        <w:t xml:space="preserve">direktorius </w:t>
      </w:r>
      <w:r w:rsidR="005146E4" w:rsidRPr="00AF5FC8">
        <w:t>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1DF76A30" w14:textId="74D9AA4B" w:rsidR="00BB2766" w:rsidRPr="00AF5FC8" w:rsidRDefault="005146E4" w:rsidP="00C66CB7">
      <w:pPr>
        <w:pStyle w:val="Sraopastraipa"/>
        <w:ind w:left="0" w:firstLine="1259"/>
        <w:jc w:val="both"/>
      </w:pPr>
      <w:r w:rsidRPr="00AF5FC8">
        <w:t xml:space="preserve"> </w:t>
      </w:r>
      <w:r w:rsidR="00E655C4" w:rsidRPr="00AF5FC8">
        <w:t>6</w:t>
      </w:r>
      <w:r w:rsidRPr="00AF5FC8">
        <w:t xml:space="preserve">. Valstybės, savivaldybės lygiu ar mokyklos </w:t>
      </w:r>
      <w:r w:rsidR="00F62179" w:rsidRPr="00AF5FC8">
        <w:t xml:space="preserve">direktoriui </w:t>
      </w:r>
      <w:r w:rsidRPr="00AF5FC8">
        <w:t xml:space="preserve">priėmus sprendimą ugdymą organizuoti nuotoliniu mokymo būdu, mokykla: </w:t>
      </w:r>
    </w:p>
    <w:p w14:paraId="2FD3A1FF" w14:textId="4F580FF9" w:rsidR="00BB2766" w:rsidRDefault="00E655C4" w:rsidP="00C66CB7">
      <w:pPr>
        <w:ind w:firstLine="1259"/>
        <w:jc w:val="both"/>
      </w:pPr>
      <w:r>
        <w:t>6</w:t>
      </w:r>
      <w:r w:rsidR="005146E4">
        <w:t>.</w:t>
      </w:r>
      <w:r w:rsidR="00C66CB7">
        <w:t>1. vadovaujasi mokyklos parengtu</w:t>
      </w:r>
      <w:r w:rsidR="005146E4">
        <w:t xml:space="preserve"> </w:t>
      </w:r>
      <w:r w:rsidR="00D449F5" w:rsidRPr="00521115">
        <w:rPr>
          <w:rFonts w:eastAsiaTheme="minorHAnsi"/>
          <w:szCs w:val="24"/>
        </w:rPr>
        <w:t xml:space="preserve">Klaipėdos r. Vėžaičių pagrindinės mokyklos nuotolinio </w:t>
      </w:r>
      <w:proofErr w:type="spellStart"/>
      <w:r w:rsidR="00D449F5" w:rsidRPr="00521115">
        <w:rPr>
          <w:rFonts w:eastAsiaTheme="minorHAnsi"/>
          <w:szCs w:val="24"/>
        </w:rPr>
        <w:t>mokymo(si</w:t>
      </w:r>
      <w:proofErr w:type="spellEnd"/>
      <w:r w:rsidR="00D449F5" w:rsidRPr="00521115">
        <w:rPr>
          <w:rFonts w:eastAsiaTheme="minorHAnsi"/>
          <w:szCs w:val="24"/>
        </w:rPr>
        <w:t xml:space="preserve">) organizavimo tvarkos </w:t>
      </w:r>
      <w:r w:rsidR="007C6828" w:rsidRPr="00521115">
        <w:rPr>
          <w:rFonts w:eastAsiaTheme="minorHAnsi"/>
          <w:szCs w:val="24"/>
        </w:rPr>
        <w:t>aprašu</w:t>
      </w:r>
      <w:r w:rsidR="00D449F5" w:rsidRPr="00521115">
        <w:rPr>
          <w:rFonts w:eastAsiaTheme="minorHAnsi"/>
          <w:szCs w:val="24"/>
        </w:rPr>
        <w:t xml:space="preserve">, </w:t>
      </w:r>
      <w:r w:rsidR="007C6828" w:rsidRPr="00521115">
        <w:rPr>
          <w:rFonts w:eastAsiaTheme="minorHAnsi"/>
          <w:szCs w:val="24"/>
        </w:rPr>
        <w:t>patvirtintu</w:t>
      </w:r>
      <w:r w:rsidR="00D449F5" w:rsidRPr="00521115">
        <w:rPr>
          <w:rFonts w:eastAsiaTheme="minorHAnsi"/>
          <w:szCs w:val="24"/>
        </w:rPr>
        <w:t xml:space="preserve"> Klaipėdos r. </w:t>
      </w:r>
      <w:r w:rsidR="00D449F5" w:rsidRPr="00521115">
        <w:rPr>
          <w:szCs w:val="24"/>
        </w:rPr>
        <w:t>Vėžaičių pagrindinės moky</w:t>
      </w:r>
      <w:r w:rsidR="00521115" w:rsidRPr="00521115">
        <w:rPr>
          <w:szCs w:val="24"/>
        </w:rPr>
        <w:t>klos direktoriaus 2020 m. gruodžio 28 d. įsakymu Nr. V-178</w:t>
      </w:r>
      <w:r w:rsidR="005146E4" w:rsidRPr="00521115">
        <w:t xml:space="preserve">; </w:t>
      </w:r>
    </w:p>
    <w:p w14:paraId="7686275E" w14:textId="268AD88F" w:rsidR="00BB2766" w:rsidRDefault="00E655C4" w:rsidP="00C66CB7">
      <w:pPr>
        <w:pStyle w:val="Sraopastraipa"/>
        <w:ind w:left="0" w:firstLine="1259"/>
        <w:jc w:val="both"/>
      </w:pPr>
      <w:r>
        <w:t>6</w:t>
      </w:r>
      <w:r w:rsidR="005146E4">
        <w:t xml:space="preserve">.2. vadovaujasi Mokymo nuotoliniu ugdymo proceso organizavimo būdu kriterijų aprašu, patvirtintu Lietuvos Respublikos švietimo, mokslo ir sporto ministro 2020 m. liepos 2 d. įsakymu Nr. V-1006 „Dėl Mokymo nuotoliniu ugdymo proceso organizavimo būdu kriterijų aprašo patvirtinimo“; </w:t>
      </w:r>
    </w:p>
    <w:p w14:paraId="296C6CDD" w14:textId="5845429F" w:rsidR="00BB2766" w:rsidRDefault="00E655C4" w:rsidP="00C66CB7">
      <w:pPr>
        <w:pStyle w:val="Sraopastraipa"/>
        <w:ind w:left="0" w:firstLine="1259"/>
        <w:jc w:val="both"/>
      </w:pPr>
      <w:r>
        <w:t>6</w:t>
      </w:r>
      <w:r w:rsidR="005146E4">
        <w:t>.3. įvertina, ar visi mokiniai gali dalyvauti ugdymo procese pasir</w:t>
      </w:r>
      <w:r w:rsidR="00851DA6">
        <w:t>inkta kita mokymo forma ir būdu</w:t>
      </w:r>
      <w:r w:rsidR="005146E4" w:rsidRPr="00851DA6">
        <w:t xml:space="preserve">. </w:t>
      </w:r>
      <w:r w:rsidR="00851DA6">
        <w:t>Išsiaiškinus</w:t>
      </w:r>
      <w:r w:rsidR="005146E4">
        <w:t xml:space="preserve">,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7433A245" w14:textId="19ED7B2D" w:rsidR="00BB2766" w:rsidRDefault="00E655C4" w:rsidP="00C66CB7">
      <w:pPr>
        <w:pStyle w:val="Sraopastraipa"/>
        <w:ind w:left="0" w:firstLine="1259"/>
        <w:jc w:val="both"/>
      </w:pPr>
      <w:r>
        <w:t>6</w:t>
      </w:r>
      <w:r w:rsidR="005146E4">
        <w:t xml:space="preserve">.4. susitaria dėl mokinių emocinės sveikatos stebėjimo, taip pat mokinių, turinčių specialiųjų ugdymosi poreikių, ugdymo specifikos ir švietimo pagalbos teikimo; </w:t>
      </w:r>
    </w:p>
    <w:p w14:paraId="5F795CDA" w14:textId="7419BA2E" w:rsidR="00BB2766" w:rsidRPr="00AF5FC8" w:rsidRDefault="00E655C4" w:rsidP="00C66CB7">
      <w:pPr>
        <w:pStyle w:val="Sraopastraipa"/>
        <w:ind w:left="0" w:firstLine="1259"/>
        <w:jc w:val="both"/>
      </w:pPr>
      <w:r>
        <w:t>6</w:t>
      </w:r>
      <w:r w:rsidR="005146E4">
        <w:t xml:space="preserve">.5. </w:t>
      </w:r>
      <w:r w:rsidR="00FC708F" w:rsidRPr="00AF5FC8">
        <w:t>įgyvendindama ugdymo programas, ne mažiau kaip 50 procentų ugdymo procesui numatyto laiko (per savaitę ir (ar) mėnesį) skiria sinchroniniam ugdymui ir ne daugiau kaip 50 procentų – asinchroniniam ugdymui;</w:t>
      </w:r>
    </w:p>
    <w:p w14:paraId="7B59DC8E" w14:textId="63EE08C0" w:rsidR="00BB2766" w:rsidRPr="006B7C49" w:rsidRDefault="00E655C4" w:rsidP="00C66CB7">
      <w:pPr>
        <w:pStyle w:val="Sraopastraipa"/>
        <w:ind w:left="0" w:firstLine="1259"/>
        <w:jc w:val="both"/>
        <w:rPr>
          <w:sz w:val="22"/>
          <w:szCs w:val="22"/>
        </w:rPr>
      </w:pPr>
      <w:r w:rsidRPr="006B7C49">
        <w:rPr>
          <w:sz w:val="22"/>
          <w:szCs w:val="22"/>
        </w:rPr>
        <w:t xml:space="preserve"> 6.</w:t>
      </w:r>
      <w:r w:rsidR="005146E4" w:rsidRPr="006B7C49">
        <w:rPr>
          <w:sz w:val="22"/>
          <w:szCs w:val="22"/>
        </w:rPr>
        <w:t xml:space="preserve">6. pertvarko pamokų tvarkaraštį, pritaikydama jį ugdymo procesui organizuoti nuotoliniu mokymo būdu: konkrečios klasės tvarkaraštyje numato sinchroniniam ir asinchroniniam ugdymui skiriamas pamokas. Galima nepertraukiamo sinchroninio ugdymo trukmė per dieną – iki 2 val.; </w:t>
      </w:r>
    </w:p>
    <w:p w14:paraId="21722E20" w14:textId="205D117C" w:rsidR="00C66CB7" w:rsidRDefault="00587EF8" w:rsidP="00C66CB7">
      <w:pPr>
        <w:pStyle w:val="Sraopastraipa"/>
        <w:ind w:left="0" w:firstLine="1296"/>
        <w:jc w:val="both"/>
      </w:pPr>
      <w:r>
        <w:t>6.7</w:t>
      </w:r>
      <w:r w:rsidR="005146E4" w:rsidRPr="00C66CB7">
        <w:t>. paskiria asmenį (-</w:t>
      </w:r>
      <w:proofErr w:type="spellStart"/>
      <w:r w:rsidR="005146E4" w:rsidRPr="00C66CB7">
        <w:t>is</w:t>
      </w:r>
      <w:proofErr w:type="spellEnd"/>
      <w:r w:rsidR="005146E4" w:rsidRPr="00C66CB7">
        <w:t>), kuris(-</w:t>
      </w:r>
      <w:proofErr w:type="spellStart"/>
      <w:r w:rsidR="005146E4" w:rsidRPr="00C66CB7">
        <w:t>ie</w:t>
      </w:r>
      <w:proofErr w:type="spellEnd"/>
      <w:r w:rsidR="005146E4" w:rsidRPr="00C66CB7">
        <w:t xml:space="preserv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ar aplinkybės mokykloje, dėl kurių ugdymo procesas negalėjo būti organizuojamas kasdieniu mokymo proceso organizavimo būdu. </w:t>
      </w:r>
    </w:p>
    <w:p w14:paraId="1F0C996C" w14:textId="18BFF32A" w:rsidR="00E60DDC" w:rsidRDefault="00E60DDC" w:rsidP="00E60DDC">
      <w:pPr>
        <w:pStyle w:val="Sraopastraipa"/>
        <w:ind w:left="0" w:firstLine="1296"/>
        <w:jc w:val="both"/>
      </w:pPr>
      <w:r>
        <w:t xml:space="preserve"> </w:t>
      </w:r>
      <w:r w:rsidR="00587EF8">
        <w:t>6</w:t>
      </w:r>
      <w:r>
        <w:t>.</w:t>
      </w:r>
      <w:r w:rsidR="00587EF8">
        <w:t>8</w:t>
      </w:r>
      <w:r>
        <w:t>. numato planą, kaip pasibaigus ypatingoms aplinkybėms grįžti prie įprasto ugdymo proceso organizavimo.</w:t>
      </w:r>
    </w:p>
    <w:p w14:paraId="0CFE3BEA" w14:textId="45A92455" w:rsidR="005146E4" w:rsidRPr="00E60DDC" w:rsidRDefault="00587EF8" w:rsidP="00E60DDC">
      <w:pPr>
        <w:pStyle w:val="Sraopastraipa"/>
        <w:ind w:left="0" w:firstLine="1296"/>
        <w:jc w:val="both"/>
      </w:pPr>
      <w:r>
        <w:t>7</w:t>
      </w:r>
      <w:r w:rsidR="00C66CB7">
        <w:t xml:space="preserve">. </w:t>
      </w:r>
      <w:r w:rsidR="005146E4" w:rsidRPr="00C66CB7">
        <w:t xml:space="preserve">Informacija apie </w:t>
      </w:r>
      <w:r w:rsidR="004E6F72">
        <w:rPr>
          <w:szCs w:val="24"/>
        </w:rPr>
        <w:t>u</w:t>
      </w:r>
      <w:r w:rsidR="004E6F72">
        <w:t>gdymo organizavimą karantino laikotarpiu ir esant ekstremaliai situacijai skelbiama mokyklos tinklalapyje.</w:t>
      </w:r>
    </w:p>
    <w:p w14:paraId="07F1286D" w14:textId="7541E313" w:rsidR="005A0F5C" w:rsidRPr="009D6CF6" w:rsidRDefault="005A0F5C" w:rsidP="00951ADA">
      <w:pPr>
        <w:ind w:firstLine="720"/>
        <w:jc w:val="both"/>
        <w:rPr>
          <w:szCs w:val="24"/>
        </w:rPr>
      </w:pPr>
    </w:p>
    <w:p w14:paraId="68F291F8" w14:textId="37C61CB8" w:rsidR="00BC7061" w:rsidRPr="009D6CF6" w:rsidRDefault="00FA6C1D" w:rsidP="009359F7">
      <w:pPr>
        <w:spacing w:line="280" w:lineRule="auto"/>
        <w:ind w:firstLine="720"/>
        <w:jc w:val="center"/>
        <w:rPr>
          <w:b/>
        </w:rPr>
      </w:pPr>
      <w:r w:rsidRPr="009D6CF6">
        <w:rPr>
          <w:b/>
        </w:rPr>
        <w:t>I</w:t>
      </w:r>
      <w:r w:rsidR="00C66CB7">
        <w:rPr>
          <w:b/>
        </w:rPr>
        <w:t>II</w:t>
      </w:r>
      <w:r w:rsidRPr="009D6CF6">
        <w:rPr>
          <w:b/>
        </w:rPr>
        <w:t xml:space="preserve"> SKYRIUS</w:t>
      </w:r>
    </w:p>
    <w:p w14:paraId="3CD6C5D7" w14:textId="77777777" w:rsidR="00FA6C1D" w:rsidRPr="009D6CF6" w:rsidRDefault="00FA6C1D" w:rsidP="009359F7">
      <w:pPr>
        <w:spacing w:line="280" w:lineRule="auto"/>
        <w:ind w:firstLine="720"/>
        <w:jc w:val="center"/>
        <w:rPr>
          <w:b/>
        </w:rPr>
      </w:pPr>
      <w:r w:rsidRPr="009D6CF6">
        <w:rPr>
          <w:b/>
        </w:rPr>
        <w:t>BAIGIAMOSIOS NUOSTATOS</w:t>
      </w:r>
    </w:p>
    <w:p w14:paraId="16708E6B" w14:textId="77777777" w:rsidR="00FA6C1D" w:rsidRPr="00AF5FC8" w:rsidRDefault="00FA6C1D" w:rsidP="00BC7061">
      <w:pPr>
        <w:rPr>
          <w:b/>
        </w:rPr>
      </w:pPr>
    </w:p>
    <w:p w14:paraId="77145305" w14:textId="0E82BCD4" w:rsidR="00BC7061" w:rsidRPr="00AF5FC8" w:rsidRDefault="00587EF8" w:rsidP="00660A74">
      <w:pPr>
        <w:ind w:firstLine="1276"/>
        <w:jc w:val="both"/>
        <w:rPr>
          <w:szCs w:val="24"/>
        </w:rPr>
      </w:pPr>
      <w:r w:rsidRPr="00AF5FC8">
        <w:rPr>
          <w:szCs w:val="24"/>
        </w:rPr>
        <w:t>8</w:t>
      </w:r>
      <w:r w:rsidR="00FA6C1D" w:rsidRPr="00AF5FC8">
        <w:rPr>
          <w:szCs w:val="24"/>
        </w:rPr>
        <w:t xml:space="preserve">. </w:t>
      </w:r>
      <w:r w:rsidR="004404F2" w:rsidRPr="00AF5FC8">
        <w:rPr>
          <w:szCs w:val="24"/>
        </w:rPr>
        <w:t>Aprašu vadovaujasi Klaipėdos r. Vėžaičių pagrindinės mokyklos bendruomenė.</w:t>
      </w:r>
    </w:p>
    <w:p w14:paraId="2625186C" w14:textId="77777777" w:rsidR="00521115" w:rsidRDefault="00587EF8" w:rsidP="00521115">
      <w:pPr>
        <w:ind w:firstLine="1276"/>
        <w:jc w:val="both"/>
        <w:rPr>
          <w:szCs w:val="24"/>
        </w:rPr>
      </w:pPr>
      <w:r w:rsidRPr="00AF5FC8">
        <w:rPr>
          <w:szCs w:val="24"/>
        </w:rPr>
        <w:t>9</w:t>
      </w:r>
      <w:r w:rsidR="00AF5FC8">
        <w:rPr>
          <w:szCs w:val="24"/>
        </w:rPr>
        <w:t xml:space="preserve">. </w:t>
      </w:r>
      <w:r w:rsidR="004404F2" w:rsidRPr="00AF5FC8">
        <w:rPr>
          <w:szCs w:val="24"/>
        </w:rPr>
        <w:t>Aprašas, atsižvelgiant į šalies ar rajono teisės aktus, gali būti papildomos, koreguojamos direktoriaus įsakymais.</w:t>
      </w:r>
    </w:p>
    <w:p w14:paraId="6375A2D7" w14:textId="3FC4C455" w:rsidR="00BC7061" w:rsidRPr="009D6CF6" w:rsidRDefault="00521115" w:rsidP="00537278">
      <w:pPr>
        <w:ind w:firstLine="1276"/>
        <w:jc w:val="center"/>
      </w:pPr>
      <w:r>
        <w:rPr>
          <w:szCs w:val="24"/>
        </w:rPr>
        <w:t>_______________</w:t>
      </w:r>
      <w:r w:rsidR="00FA6C1D" w:rsidRPr="009D6CF6">
        <w:t>___________________</w:t>
      </w:r>
    </w:p>
    <w:sectPr w:rsidR="00BC7061" w:rsidRPr="009D6CF6" w:rsidSect="0022272B">
      <w:headerReference w:type="default" r:id="rId9"/>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E202EE" w15:done="0"/>
  <w15:commentEx w15:paraId="05979C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8E4B" w14:textId="77777777" w:rsidR="00E95B80" w:rsidRDefault="00E95B80" w:rsidP="00177C19">
      <w:r>
        <w:separator/>
      </w:r>
    </w:p>
  </w:endnote>
  <w:endnote w:type="continuationSeparator" w:id="0">
    <w:p w14:paraId="4789795D" w14:textId="77777777" w:rsidR="00E95B80" w:rsidRDefault="00E95B80" w:rsidP="0017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0919" w14:textId="77777777" w:rsidR="00E95B80" w:rsidRDefault="00E95B80" w:rsidP="00177C19">
      <w:r>
        <w:separator/>
      </w:r>
    </w:p>
  </w:footnote>
  <w:footnote w:type="continuationSeparator" w:id="0">
    <w:p w14:paraId="289AE316" w14:textId="77777777" w:rsidR="00E95B80" w:rsidRDefault="00E95B80" w:rsidP="0017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5166"/>
      <w:docPartObj>
        <w:docPartGallery w:val="Page Numbers (Top of Page)"/>
        <w:docPartUnique/>
      </w:docPartObj>
    </w:sdtPr>
    <w:sdtEndPr>
      <w:rPr>
        <w:noProof/>
      </w:rPr>
    </w:sdtEndPr>
    <w:sdtContent>
      <w:p w14:paraId="5F4A6356" w14:textId="282CED6C" w:rsidR="00960CCF" w:rsidRDefault="00960CCF">
        <w:pPr>
          <w:pStyle w:val="Antrats"/>
          <w:jc w:val="center"/>
        </w:pPr>
        <w:r>
          <w:fldChar w:fldCharType="begin"/>
        </w:r>
        <w:r>
          <w:instrText xml:space="preserve"> PAGE   \* MERGEFORMAT </w:instrText>
        </w:r>
        <w:r>
          <w:fldChar w:fldCharType="separate"/>
        </w:r>
        <w:r w:rsidR="00243029">
          <w:rPr>
            <w:noProof/>
          </w:rPr>
          <w:t>1</w:t>
        </w:r>
        <w:r>
          <w:rPr>
            <w:noProof/>
          </w:rPr>
          <w:fldChar w:fldCharType="end"/>
        </w:r>
      </w:p>
    </w:sdtContent>
  </w:sdt>
  <w:p w14:paraId="43D1B37B" w14:textId="77777777" w:rsidR="00960CCF" w:rsidRDefault="00960C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0B2"/>
    <w:multiLevelType w:val="multilevel"/>
    <w:tmpl w:val="EC1A25BA"/>
    <w:lvl w:ilvl="0">
      <w:start w:val="8"/>
      <w:numFmt w:val="decimal"/>
      <w:lvlText w:val="%1."/>
      <w:lvlJc w:val="left"/>
      <w:pPr>
        <w:ind w:left="360" w:hanging="360"/>
      </w:pPr>
      <w:rPr>
        <w:rFonts w:hint="default"/>
      </w:rPr>
    </w:lvl>
    <w:lvl w:ilvl="1">
      <w:start w:val="3"/>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
    <w:nsid w:val="0A551F05"/>
    <w:multiLevelType w:val="multilevel"/>
    <w:tmpl w:val="8150818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8C683D"/>
    <w:multiLevelType w:val="hybridMultilevel"/>
    <w:tmpl w:val="F4FCFDB6"/>
    <w:lvl w:ilvl="0" w:tplc="F3001286">
      <w:start w:val="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442298A"/>
    <w:multiLevelType w:val="hybridMultilevel"/>
    <w:tmpl w:val="A21C7C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12133A"/>
    <w:multiLevelType w:val="hybridMultilevel"/>
    <w:tmpl w:val="83806B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34E62AD"/>
    <w:multiLevelType w:val="multilevel"/>
    <w:tmpl w:val="A16E896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6227B8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693C7171"/>
    <w:multiLevelType w:val="hybridMultilevel"/>
    <w:tmpl w:val="5126895E"/>
    <w:lvl w:ilvl="0" w:tplc="254C23EA">
      <w:start w:val="7"/>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8">
    <w:nsid w:val="6B6E25D2"/>
    <w:multiLevelType w:val="multilevel"/>
    <w:tmpl w:val="6B5ABCDE"/>
    <w:lvl w:ilvl="0">
      <w:start w:val="7"/>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9">
    <w:nsid w:val="7A5903B2"/>
    <w:multiLevelType w:val="multilevel"/>
    <w:tmpl w:val="D36A42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D310F9F"/>
    <w:multiLevelType w:val="multilevel"/>
    <w:tmpl w:val="8150818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D9F112C"/>
    <w:multiLevelType w:val="multilevel"/>
    <w:tmpl w:val="9A426FBC"/>
    <w:lvl w:ilvl="0">
      <w:start w:val="13"/>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num w:numId="1">
    <w:abstractNumId w:val="4"/>
  </w:num>
  <w:num w:numId="2">
    <w:abstractNumId w:val="2"/>
  </w:num>
  <w:num w:numId="3">
    <w:abstractNumId w:val="6"/>
  </w:num>
  <w:num w:numId="4">
    <w:abstractNumId w:val="5"/>
  </w:num>
  <w:num w:numId="5">
    <w:abstractNumId w:val="7"/>
  </w:num>
  <w:num w:numId="6">
    <w:abstractNumId w:val="9"/>
  </w:num>
  <w:num w:numId="7">
    <w:abstractNumId w:val="3"/>
  </w:num>
  <w:num w:numId="8">
    <w:abstractNumId w:val="0"/>
  </w:num>
  <w:num w:numId="9">
    <w:abstractNumId w:val="8"/>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61"/>
    <w:rsid w:val="00000E14"/>
    <w:rsid w:val="00006DC9"/>
    <w:rsid w:val="00017FBC"/>
    <w:rsid w:val="0002067D"/>
    <w:rsid w:val="00020E3F"/>
    <w:rsid w:val="00037B5A"/>
    <w:rsid w:val="00037F49"/>
    <w:rsid w:val="0004492A"/>
    <w:rsid w:val="00046A54"/>
    <w:rsid w:val="0005784C"/>
    <w:rsid w:val="00063744"/>
    <w:rsid w:val="000764FB"/>
    <w:rsid w:val="000B517C"/>
    <w:rsid w:val="000C5481"/>
    <w:rsid w:val="000E1A4B"/>
    <w:rsid w:val="000E7526"/>
    <w:rsid w:val="000F1ADE"/>
    <w:rsid w:val="000F1D87"/>
    <w:rsid w:val="000F3FE2"/>
    <w:rsid w:val="000F4DC0"/>
    <w:rsid w:val="00112FD4"/>
    <w:rsid w:val="00116595"/>
    <w:rsid w:val="001203C2"/>
    <w:rsid w:val="00123298"/>
    <w:rsid w:val="0012379F"/>
    <w:rsid w:val="001273D6"/>
    <w:rsid w:val="00131D5F"/>
    <w:rsid w:val="0013216E"/>
    <w:rsid w:val="00140EE4"/>
    <w:rsid w:val="00155257"/>
    <w:rsid w:val="00157830"/>
    <w:rsid w:val="00170B57"/>
    <w:rsid w:val="00177C19"/>
    <w:rsid w:val="00180B59"/>
    <w:rsid w:val="00185C84"/>
    <w:rsid w:val="00194238"/>
    <w:rsid w:val="001C005F"/>
    <w:rsid w:val="001F3D98"/>
    <w:rsid w:val="0021657F"/>
    <w:rsid w:val="0022272B"/>
    <w:rsid w:val="00233AB0"/>
    <w:rsid w:val="00243029"/>
    <w:rsid w:val="0024515E"/>
    <w:rsid w:val="002527A2"/>
    <w:rsid w:val="00265A22"/>
    <w:rsid w:val="0027573C"/>
    <w:rsid w:val="00283EF6"/>
    <w:rsid w:val="002A4A1D"/>
    <w:rsid w:val="002A5D18"/>
    <w:rsid w:val="002B1511"/>
    <w:rsid w:val="002B67B2"/>
    <w:rsid w:val="002D20E5"/>
    <w:rsid w:val="002E0307"/>
    <w:rsid w:val="002F05B8"/>
    <w:rsid w:val="00301A10"/>
    <w:rsid w:val="00304B89"/>
    <w:rsid w:val="00316492"/>
    <w:rsid w:val="003238BE"/>
    <w:rsid w:val="00325009"/>
    <w:rsid w:val="003275D4"/>
    <w:rsid w:val="00332477"/>
    <w:rsid w:val="00332E1E"/>
    <w:rsid w:val="0033446E"/>
    <w:rsid w:val="003359B1"/>
    <w:rsid w:val="00345C00"/>
    <w:rsid w:val="00346E64"/>
    <w:rsid w:val="0036412B"/>
    <w:rsid w:val="003738EC"/>
    <w:rsid w:val="00387F76"/>
    <w:rsid w:val="003B47C3"/>
    <w:rsid w:val="003E0ECC"/>
    <w:rsid w:val="003E26E3"/>
    <w:rsid w:val="003E53D4"/>
    <w:rsid w:val="00404C8D"/>
    <w:rsid w:val="004053F0"/>
    <w:rsid w:val="00416656"/>
    <w:rsid w:val="004404F2"/>
    <w:rsid w:val="00441585"/>
    <w:rsid w:val="004774EA"/>
    <w:rsid w:val="004845F1"/>
    <w:rsid w:val="004849E5"/>
    <w:rsid w:val="004B2C4D"/>
    <w:rsid w:val="004B762E"/>
    <w:rsid w:val="004E425B"/>
    <w:rsid w:val="004E46CE"/>
    <w:rsid w:val="004E6F72"/>
    <w:rsid w:val="0050174B"/>
    <w:rsid w:val="00503A4A"/>
    <w:rsid w:val="00504EC8"/>
    <w:rsid w:val="005146E4"/>
    <w:rsid w:val="00521115"/>
    <w:rsid w:val="00521B63"/>
    <w:rsid w:val="00525725"/>
    <w:rsid w:val="005261A5"/>
    <w:rsid w:val="00537278"/>
    <w:rsid w:val="0054309D"/>
    <w:rsid w:val="00557A0F"/>
    <w:rsid w:val="00563668"/>
    <w:rsid w:val="00570793"/>
    <w:rsid w:val="00572955"/>
    <w:rsid w:val="005745DA"/>
    <w:rsid w:val="005865F9"/>
    <w:rsid w:val="00587EF8"/>
    <w:rsid w:val="005A0F5C"/>
    <w:rsid w:val="005C3F8C"/>
    <w:rsid w:val="005D5C7B"/>
    <w:rsid w:val="006067C2"/>
    <w:rsid w:val="0063062D"/>
    <w:rsid w:val="00644746"/>
    <w:rsid w:val="006464BC"/>
    <w:rsid w:val="0065581A"/>
    <w:rsid w:val="00655D56"/>
    <w:rsid w:val="00660A74"/>
    <w:rsid w:val="00667C08"/>
    <w:rsid w:val="00674DB8"/>
    <w:rsid w:val="006752CA"/>
    <w:rsid w:val="0069380C"/>
    <w:rsid w:val="006B26CA"/>
    <w:rsid w:val="006B32A3"/>
    <w:rsid w:val="006B7C49"/>
    <w:rsid w:val="006B7ED0"/>
    <w:rsid w:val="006C373D"/>
    <w:rsid w:val="006C474E"/>
    <w:rsid w:val="006D116E"/>
    <w:rsid w:val="006F74E2"/>
    <w:rsid w:val="007018E2"/>
    <w:rsid w:val="00703185"/>
    <w:rsid w:val="00706A23"/>
    <w:rsid w:val="0070756D"/>
    <w:rsid w:val="00710B50"/>
    <w:rsid w:val="00712679"/>
    <w:rsid w:val="0071536B"/>
    <w:rsid w:val="0074318C"/>
    <w:rsid w:val="00761548"/>
    <w:rsid w:val="007630C1"/>
    <w:rsid w:val="007641F4"/>
    <w:rsid w:val="007919FE"/>
    <w:rsid w:val="00791DF8"/>
    <w:rsid w:val="007A0FFE"/>
    <w:rsid w:val="007A5800"/>
    <w:rsid w:val="007C6828"/>
    <w:rsid w:val="007D3FF7"/>
    <w:rsid w:val="007D54A2"/>
    <w:rsid w:val="007D7D47"/>
    <w:rsid w:val="007F2A87"/>
    <w:rsid w:val="007F3208"/>
    <w:rsid w:val="007F46E7"/>
    <w:rsid w:val="00810989"/>
    <w:rsid w:val="00851DA6"/>
    <w:rsid w:val="00852ED9"/>
    <w:rsid w:val="00871F10"/>
    <w:rsid w:val="008B1213"/>
    <w:rsid w:val="008E22C1"/>
    <w:rsid w:val="008F2D04"/>
    <w:rsid w:val="008F4BD9"/>
    <w:rsid w:val="009038FC"/>
    <w:rsid w:val="00914C3A"/>
    <w:rsid w:val="009359F7"/>
    <w:rsid w:val="00944F0F"/>
    <w:rsid w:val="00951ADA"/>
    <w:rsid w:val="0095527F"/>
    <w:rsid w:val="00960CCF"/>
    <w:rsid w:val="00972590"/>
    <w:rsid w:val="009742F7"/>
    <w:rsid w:val="00997411"/>
    <w:rsid w:val="009B2D11"/>
    <w:rsid w:val="009C0F80"/>
    <w:rsid w:val="009D4305"/>
    <w:rsid w:val="009D6CF6"/>
    <w:rsid w:val="009E2167"/>
    <w:rsid w:val="009F2308"/>
    <w:rsid w:val="009F7190"/>
    <w:rsid w:val="00A03844"/>
    <w:rsid w:val="00A33512"/>
    <w:rsid w:val="00A710B1"/>
    <w:rsid w:val="00A74FBE"/>
    <w:rsid w:val="00A93C29"/>
    <w:rsid w:val="00A95A1D"/>
    <w:rsid w:val="00AA4FE7"/>
    <w:rsid w:val="00AB171B"/>
    <w:rsid w:val="00AB63C5"/>
    <w:rsid w:val="00AC32AE"/>
    <w:rsid w:val="00AC5247"/>
    <w:rsid w:val="00AD0154"/>
    <w:rsid w:val="00AD311E"/>
    <w:rsid w:val="00AD4994"/>
    <w:rsid w:val="00AE44C9"/>
    <w:rsid w:val="00AE55B3"/>
    <w:rsid w:val="00AF5FC8"/>
    <w:rsid w:val="00AF70DE"/>
    <w:rsid w:val="00AF742E"/>
    <w:rsid w:val="00B055DC"/>
    <w:rsid w:val="00B210AF"/>
    <w:rsid w:val="00B22A2B"/>
    <w:rsid w:val="00B27DD3"/>
    <w:rsid w:val="00B36998"/>
    <w:rsid w:val="00B82FB4"/>
    <w:rsid w:val="00B9478C"/>
    <w:rsid w:val="00BA7A02"/>
    <w:rsid w:val="00BA7EA2"/>
    <w:rsid w:val="00BB04CF"/>
    <w:rsid w:val="00BB2766"/>
    <w:rsid w:val="00BB363A"/>
    <w:rsid w:val="00BC7061"/>
    <w:rsid w:val="00BD2249"/>
    <w:rsid w:val="00BD57E1"/>
    <w:rsid w:val="00C11BFE"/>
    <w:rsid w:val="00C16112"/>
    <w:rsid w:val="00C22413"/>
    <w:rsid w:val="00C22CA2"/>
    <w:rsid w:val="00C4234B"/>
    <w:rsid w:val="00C47E58"/>
    <w:rsid w:val="00C601E1"/>
    <w:rsid w:val="00C64D79"/>
    <w:rsid w:val="00C66CB7"/>
    <w:rsid w:val="00C8207A"/>
    <w:rsid w:val="00C853AD"/>
    <w:rsid w:val="00C91ECA"/>
    <w:rsid w:val="00C9537B"/>
    <w:rsid w:val="00CA04BD"/>
    <w:rsid w:val="00CB1261"/>
    <w:rsid w:val="00CB2466"/>
    <w:rsid w:val="00CB37F9"/>
    <w:rsid w:val="00CD14AD"/>
    <w:rsid w:val="00CE7D65"/>
    <w:rsid w:val="00D32085"/>
    <w:rsid w:val="00D449F5"/>
    <w:rsid w:val="00D51A12"/>
    <w:rsid w:val="00D54D21"/>
    <w:rsid w:val="00D60095"/>
    <w:rsid w:val="00D76578"/>
    <w:rsid w:val="00D86CEE"/>
    <w:rsid w:val="00D909E6"/>
    <w:rsid w:val="00D93675"/>
    <w:rsid w:val="00DB70EB"/>
    <w:rsid w:val="00DC69D0"/>
    <w:rsid w:val="00DD0580"/>
    <w:rsid w:val="00DE07B3"/>
    <w:rsid w:val="00DE08B9"/>
    <w:rsid w:val="00E279B6"/>
    <w:rsid w:val="00E44CF8"/>
    <w:rsid w:val="00E532D6"/>
    <w:rsid w:val="00E60DDC"/>
    <w:rsid w:val="00E655C4"/>
    <w:rsid w:val="00E77932"/>
    <w:rsid w:val="00E86E94"/>
    <w:rsid w:val="00E95B80"/>
    <w:rsid w:val="00EA09D5"/>
    <w:rsid w:val="00EA63BC"/>
    <w:rsid w:val="00EB131A"/>
    <w:rsid w:val="00ED23AD"/>
    <w:rsid w:val="00EE747B"/>
    <w:rsid w:val="00EF077B"/>
    <w:rsid w:val="00EF2880"/>
    <w:rsid w:val="00F01D2C"/>
    <w:rsid w:val="00F05B3A"/>
    <w:rsid w:val="00F05FE4"/>
    <w:rsid w:val="00F10943"/>
    <w:rsid w:val="00F20A7A"/>
    <w:rsid w:val="00F36E14"/>
    <w:rsid w:val="00F44ACD"/>
    <w:rsid w:val="00F60BF1"/>
    <w:rsid w:val="00F62179"/>
    <w:rsid w:val="00F664A0"/>
    <w:rsid w:val="00F66A3E"/>
    <w:rsid w:val="00F77A55"/>
    <w:rsid w:val="00F92119"/>
    <w:rsid w:val="00F92849"/>
    <w:rsid w:val="00FA6C1D"/>
    <w:rsid w:val="00FB61E9"/>
    <w:rsid w:val="00FC708F"/>
    <w:rsid w:val="00FC7FB1"/>
    <w:rsid w:val="00FD65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70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04CF"/>
    <w:pPr>
      <w:ind w:left="720"/>
      <w:contextualSpacing/>
    </w:pPr>
  </w:style>
  <w:style w:type="paragraph" w:styleId="Puslapioinaostekstas">
    <w:name w:val="footnote text"/>
    <w:basedOn w:val="prastasis"/>
    <w:link w:val="PuslapioinaostekstasDiagrama"/>
    <w:uiPriority w:val="99"/>
    <w:semiHidden/>
    <w:unhideWhenUsed/>
    <w:rsid w:val="00177C19"/>
    <w:rPr>
      <w:color w:val="00000A"/>
      <w:sz w:val="20"/>
    </w:rPr>
  </w:style>
  <w:style w:type="character" w:customStyle="1" w:styleId="PuslapioinaostekstasDiagrama">
    <w:name w:val="Puslapio išnašos tekstas Diagrama"/>
    <w:basedOn w:val="Numatytasispastraiposriftas"/>
    <w:link w:val="Puslapioinaostekstas"/>
    <w:uiPriority w:val="99"/>
    <w:semiHidden/>
    <w:rsid w:val="00177C19"/>
    <w:rPr>
      <w:rFonts w:ascii="Times New Roman" w:eastAsia="Times New Roman" w:hAnsi="Times New Roman" w:cs="Times New Roman"/>
      <w:color w:val="00000A"/>
      <w:sz w:val="20"/>
      <w:szCs w:val="20"/>
    </w:rPr>
  </w:style>
  <w:style w:type="character" w:styleId="Puslapioinaosnuoroda">
    <w:name w:val="footnote reference"/>
    <w:basedOn w:val="Numatytasispastraiposriftas"/>
    <w:uiPriority w:val="99"/>
    <w:semiHidden/>
    <w:unhideWhenUsed/>
    <w:rsid w:val="00177C19"/>
    <w:rPr>
      <w:vertAlign w:val="superscript"/>
    </w:rPr>
  </w:style>
  <w:style w:type="character" w:styleId="Hipersaitas">
    <w:name w:val="Hyperlink"/>
    <w:basedOn w:val="Numatytasispastraiposriftas"/>
    <w:uiPriority w:val="99"/>
    <w:unhideWhenUsed/>
    <w:rsid w:val="00177C19"/>
    <w:rPr>
      <w:color w:val="0000FF"/>
      <w:u w:val="single"/>
    </w:rPr>
  </w:style>
  <w:style w:type="paragraph" w:styleId="Antrats">
    <w:name w:val="header"/>
    <w:basedOn w:val="prastasis"/>
    <w:link w:val="AntratsDiagrama"/>
    <w:uiPriority w:val="99"/>
    <w:unhideWhenUsed/>
    <w:rsid w:val="00960CCF"/>
    <w:pPr>
      <w:tabs>
        <w:tab w:val="center" w:pos="4819"/>
        <w:tab w:val="right" w:pos="9638"/>
      </w:tabs>
    </w:pPr>
  </w:style>
  <w:style w:type="character" w:customStyle="1" w:styleId="AntratsDiagrama">
    <w:name w:val="Antraštės Diagrama"/>
    <w:basedOn w:val="Numatytasispastraiposriftas"/>
    <w:link w:val="Antrats"/>
    <w:uiPriority w:val="99"/>
    <w:rsid w:val="00960CC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60CCF"/>
    <w:pPr>
      <w:tabs>
        <w:tab w:val="center" w:pos="4819"/>
        <w:tab w:val="right" w:pos="9638"/>
      </w:tabs>
    </w:pPr>
  </w:style>
  <w:style w:type="character" w:customStyle="1" w:styleId="PoratDiagrama">
    <w:name w:val="Poraštė Diagrama"/>
    <w:basedOn w:val="Numatytasispastraiposriftas"/>
    <w:link w:val="Porat"/>
    <w:uiPriority w:val="99"/>
    <w:rsid w:val="00960CC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CB1261"/>
    <w:rPr>
      <w:sz w:val="16"/>
      <w:szCs w:val="16"/>
    </w:rPr>
  </w:style>
  <w:style w:type="paragraph" w:styleId="Komentarotekstas">
    <w:name w:val="annotation text"/>
    <w:basedOn w:val="prastasis"/>
    <w:link w:val="KomentarotekstasDiagrama"/>
    <w:uiPriority w:val="99"/>
    <w:semiHidden/>
    <w:unhideWhenUsed/>
    <w:rsid w:val="00CB1261"/>
    <w:rPr>
      <w:sz w:val="20"/>
    </w:rPr>
  </w:style>
  <w:style w:type="character" w:customStyle="1" w:styleId="KomentarotekstasDiagrama">
    <w:name w:val="Komentaro tekstas Diagrama"/>
    <w:basedOn w:val="Numatytasispastraiposriftas"/>
    <w:link w:val="Komentarotekstas"/>
    <w:uiPriority w:val="99"/>
    <w:semiHidden/>
    <w:rsid w:val="00CB126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B1261"/>
    <w:rPr>
      <w:b/>
      <w:bCs/>
    </w:rPr>
  </w:style>
  <w:style w:type="character" w:customStyle="1" w:styleId="KomentarotemaDiagrama">
    <w:name w:val="Komentaro tema Diagrama"/>
    <w:basedOn w:val="KomentarotekstasDiagrama"/>
    <w:link w:val="Komentarotema"/>
    <w:uiPriority w:val="99"/>
    <w:semiHidden/>
    <w:rsid w:val="00CB126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B12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1261"/>
    <w:rPr>
      <w:rFonts w:ascii="Tahoma" w:eastAsia="Times New Roman" w:hAnsi="Tahoma" w:cs="Tahoma"/>
      <w:sz w:val="16"/>
      <w:szCs w:val="16"/>
    </w:rPr>
  </w:style>
  <w:style w:type="paragraph" w:styleId="Betarp">
    <w:name w:val="No Spacing"/>
    <w:uiPriority w:val="1"/>
    <w:qFormat/>
    <w:rsid w:val="005A0F5C"/>
    <w:pPr>
      <w:spacing w:after="0" w:line="240" w:lineRule="auto"/>
      <w:ind w:left="2442" w:hanging="10"/>
      <w:jc w:val="both"/>
    </w:pPr>
    <w:rPr>
      <w:rFonts w:ascii="Times New Roman" w:eastAsia="Times New Roman" w:hAnsi="Times New Roman" w:cs="Times New Roman"/>
      <w:color w:val="000000"/>
      <w:sz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70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04CF"/>
    <w:pPr>
      <w:ind w:left="720"/>
      <w:contextualSpacing/>
    </w:pPr>
  </w:style>
  <w:style w:type="paragraph" w:styleId="Puslapioinaostekstas">
    <w:name w:val="footnote text"/>
    <w:basedOn w:val="prastasis"/>
    <w:link w:val="PuslapioinaostekstasDiagrama"/>
    <w:uiPriority w:val="99"/>
    <w:semiHidden/>
    <w:unhideWhenUsed/>
    <w:rsid w:val="00177C19"/>
    <w:rPr>
      <w:color w:val="00000A"/>
      <w:sz w:val="20"/>
    </w:rPr>
  </w:style>
  <w:style w:type="character" w:customStyle="1" w:styleId="PuslapioinaostekstasDiagrama">
    <w:name w:val="Puslapio išnašos tekstas Diagrama"/>
    <w:basedOn w:val="Numatytasispastraiposriftas"/>
    <w:link w:val="Puslapioinaostekstas"/>
    <w:uiPriority w:val="99"/>
    <w:semiHidden/>
    <w:rsid w:val="00177C19"/>
    <w:rPr>
      <w:rFonts w:ascii="Times New Roman" w:eastAsia="Times New Roman" w:hAnsi="Times New Roman" w:cs="Times New Roman"/>
      <w:color w:val="00000A"/>
      <w:sz w:val="20"/>
      <w:szCs w:val="20"/>
    </w:rPr>
  </w:style>
  <w:style w:type="character" w:styleId="Puslapioinaosnuoroda">
    <w:name w:val="footnote reference"/>
    <w:basedOn w:val="Numatytasispastraiposriftas"/>
    <w:uiPriority w:val="99"/>
    <w:semiHidden/>
    <w:unhideWhenUsed/>
    <w:rsid w:val="00177C19"/>
    <w:rPr>
      <w:vertAlign w:val="superscript"/>
    </w:rPr>
  </w:style>
  <w:style w:type="character" w:styleId="Hipersaitas">
    <w:name w:val="Hyperlink"/>
    <w:basedOn w:val="Numatytasispastraiposriftas"/>
    <w:uiPriority w:val="99"/>
    <w:unhideWhenUsed/>
    <w:rsid w:val="00177C19"/>
    <w:rPr>
      <w:color w:val="0000FF"/>
      <w:u w:val="single"/>
    </w:rPr>
  </w:style>
  <w:style w:type="paragraph" w:styleId="Antrats">
    <w:name w:val="header"/>
    <w:basedOn w:val="prastasis"/>
    <w:link w:val="AntratsDiagrama"/>
    <w:uiPriority w:val="99"/>
    <w:unhideWhenUsed/>
    <w:rsid w:val="00960CCF"/>
    <w:pPr>
      <w:tabs>
        <w:tab w:val="center" w:pos="4819"/>
        <w:tab w:val="right" w:pos="9638"/>
      </w:tabs>
    </w:pPr>
  </w:style>
  <w:style w:type="character" w:customStyle="1" w:styleId="AntratsDiagrama">
    <w:name w:val="Antraštės Diagrama"/>
    <w:basedOn w:val="Numatytasispastraiposriftas"/>
    <w:link w:val="Antrats"/>
    <w:uiPriority w:val="99"/>
    <w:rsid w:val="00960CC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60CCF"/>
    <w:pPr>
      <w:tabs>
        <w:tab w:val="center" w:pos="4819"/>
        <w:tab w:val="right" w:pos="9638"/>
      </w:tabs>
    </w:pPr>
  </w:style>
  <w:style w:type="character" w:customStyle="1" w:styleId="PoratDiagrama">
    <w:name w:val="Poraštė Diagrama"/>
    <w:basedOn w:val="Numatytasispastraiposriftas"/>
    <w:link w:val="Porat"/>
    <w:uiPriority w:val="99"/>
    <w:rsid w:val="00960CC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CB1261"/>
    <w:rPr>
      <w:sz w:val="16"/>
      <w:szCs w:val="16"/>
    </w:rPr>
  </w:style>
  <w:style w:type="paragraph" w:styleId="Komentarotekstas">
    <w:name w:val="annotation text"/>
    <w:basedOn w:val="prastasis"/>
    <w:link w:val="KomentarotekstasDiagrama"/>
    <w:uiPriority w:val="99"/>
    <w:semiHidden/>
    <w:unhideWhenUsed/>
    <w:rsid w:val="00CB1261"/>
    <w:rPr>
      <w:sz w:val="20"/>
    </w:rPr>
  </w:style>
  <w:style w:type="character" w:customStyle="1" w:styleId="KomentarotekstasDiagrama">
    <w:name w:val="Komentaro tekstas Diagrama"/>
    <w:basedOn w:val="Numatytasispastraiposriftas"/>
    <w:link w:val="Komentarotekstas"/>
    <w:uiPriority w:val="99"/>
    <w:semiHidden/>
    <w:rsid w:val="00CB126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B1261"/>
    <w:rPr>
      <w:b/>
      <w:bCs/>
    </w:rPr>
  </w:style>
  <w:style w:type="character" w:customStyle="1" w:styleId="KomentarotemaDiagrama">
    <w:name w:val="Komentaro tema Diagrama"/>
    <w:basedOn w:val="KomentarotekstasDiagrama"/>
    <w:link w:val="Komentarotema"/>
    <w:uiPriority w:val="99"/>
    <w:semiHidden/>
    <w:rsid w:val="00CB126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B12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1261"/>
    <w:rPr>
      <w:rFonts w:ascii="Tahoma" w:eastAsia="Times New Roman" w:hAnsi="Tahoma" w:cs="Tahoma"/>
      <w:sz w:val="16"/>
      <w:szCs w:val="16"/>
    </w:rPr>
  </w:style>
  <w:style w:type="paragraph" w:styleId="Betarp">
    <w:name w:val="No Spacing"/>
    <w:uiPriority w:val="1"/>
    <w:qFormat/>
    <w:rsid w:val="005A0F5C"/>
    <w:pPr>
      <w:spacing w:after="0" w:line="240" w:lineRule="auto"/>
      <w:ind w:left="2442" w:hanging="10"/>
      <w:jc w:val="both"/>
    </w:pPr>
    <w:rPr>
      <w:rFonts w:ascii="Times New Roman" w:eastAsia="Times New Roman" w:hAnsi="Times New Roman" w:cs="Times New Roman"/>
      <w:color w:val="000000"/>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6385">
      <w:bodyDiv w:val="1"/>
      <w:marLeft w:val="0"/>
      <w:marRight w:val="0"/>
      <w:marTop w:val="0"/>
      <w:marBottom w:val="0"/>
      <w:divBdr>
        <w:top w:val="none" w:sz="0" w:space="0" w:color="auto"/>
        <w:left w:val="none" w:sz="0" w:space="0" w:color="auto"/>
        <w:bottom w:val="none" w:sz="0" w:space="0" w:color="auto"/>
        <w:right w:val="none" w:sz="0" w:space="0" w:color="auto"/>
      </w:divBdr>
    </w:div>
    <w:div w:id="14098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FFC0-46DD-455F-BA96-9CE05495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4248</Words>
  <Characters>2422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VPM</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VPM</cp:lastModifiedBy>
  <cp:revision>5</cp:revision>
  <cp:lastPrinted>2020-09-21T08:43:00Z</cp:lastPrinted>
  <dcterms:created xsi:type="dcterms:W3CDTF">2021-01-13T08:37:00Z</dcterms:created>
  <dcterms:modified xsi:type="dcterms:W3CDTF">2021-01-13T15:52:00Z</dcterms:modified>
</cp:coreProperties>
</file>